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339E5" w14:textId="77777777" w:rsidR="004608CE" w:rsidRPr="00D742AF" w:rsidRDefault="004608CE">
      <w:pPr>
        <w:rPr>
          <w:rFonts w:cstheme="minorHAnsi"/>
        </w:rPr>
      </w:pPr>
    </w:p>
    <w:p w14:paraId="2990C788" w14:textId="77777777" w:rsidR="007F1F53" w:rsidRPr="00D742AF" w:rsidRDefault="00C47CC8">
      <w:pPr>
        <w:rPr>
          <w:rFonts w:cstheme="minorHAnsi"/>
        </w:rPr>
      </w:pPr>
      <w:r w:rsidRPr="00D742AF">
        <w:rPr>
          <w:rFonts w:cstheme="minorHAnsi"/>
          <w:noProof/>
          <w:lang w:eastAsia="en-GB"/>
        </w:rPr>
        <w:drawing>
          <wp:inline distT="0" distB="0" distL="0" distR="0" wp14:anchorId="6749FC1B" wp14:editId="1C59941E">
            <wp:extent cx="2334895" cy="57277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6D1C4B" w14:textId="4C76F11B" w:rsidR="00D742AF" w:rsidRPr="00641F2A" w:rsidRDefault="004608CE" w:rsidP="00641F2A">
      <w:pPr>
        <w:pStyle w:val="Heading1"/>
        <w:jc w:val="center"/>
        <w:rPr>
          <w:rFonts w:asciiTheme="minorHAnsi" w:hAnsiTheme="minorHAnsi" w:cstheme="minorHAnsi"/>
          <w:color w:val="auto"/>
          <w:sz w:val="40"/>
          <w:szCs w:val="40"/>
        </w:rPr>
      </w:pPr>
      <w:r w:rsidRPr="00641F2A">
        <w:rPr>
          <w:rFonts w:asciiTheme="minorHAnsi" w:hAnsiTheme="minorHAnsi" w:cstheme="minorHAnsi"/>
          <w:color w:val="auto"/>
          <w:sz w:val="40"/>
          <w:szCs w:val="40"/>
        </w:rPr>
        <w:t xml:space="preserve">Kidscape </w:t>
      </w:r>
      <w:r w:rsidR="00097E06" w:rsidRPr="00641F2A">
        <w:rPr>
          <w:rFonts w:asciiTheme="minorHAnsi" w:hAnsiTheme="minorHAnsi" w:cstheme="minorHAnsi"/>
          <w:color w:val="auto"/>
          <w:sz w:val="40"/>
          <w:szCs w:val="40"/>
        </w:rPr>
        <w:t>Treasurer</w:t>
      </w:r>
    </w:p>
    <w:p w14:paraId="600118E8" w14:textId="260225B3" w:rsidR="004608CE" w:rsidRPr="00D742AF" w:rsidRDefault="00097E06" w:rsidP="005528DD">
      <w:pPr>
        <w:pStyle w:val="Heading1"/>
        <w:rPr>
          <w:rFonts w:asciiTheme="minorHAnsi" w:hAnsiTheme="minorHAnsi" w:cstheme="minorHAnsi"/>
          <w:color w:val="auto"/>
          <w:sz w:val="32"/>
          <w:szCs w:val="32"/>
        </w:rPr>
      </w:pPr>
      <w:r w:rsidRPr="00D742AF">
        <w:rPr>
          <w:rFonts w:asciiTheme="minorHAnsi" w:hAnsiTheme="minorHAnsi" w:cstheme="minorHAnsi"/>
          <w:color w:val="auto"/>
          <w:sz w:val="32"/>
          <w:szCs w:val="32"/>
        </w:rPr>
        <w:t>Role</w:t>
      </w:r>
      <w:r w:rsidR="004608CE" w:rsidRPr="00D742AF">
        <w:rPr>
          <w:rFonts w:asciiTheme="minorHAnsi" w:hAnsiTheme="minorHAnsi" w:cstheme="minorHAnsi"/>
          <w:color w:val="auto"/>
          <w:sz w:val="32"/>
          <w:szCs w:val="32"/>
        </w:rPr>
        <w:t xml:space="preserve"> Description</w:t>
      </w:r>
    </w:p>
    <w:p w14:paraId="6E3059F2" w14:textId="4FF79585" w:rsidR="00097E06" w:rsidRPr="00D742AF" w:rsidRDefault="00097E06" w:rsidP="007C2970">
      <w:pPr>
        <w:spacing w:after="0"/>
        <w:rPr>
          <w:rFonts w:cstheme="minorHAnsi"/>
          <w:noProof/>
          <w:lang w:eastAsia="en-GB"/>
        </w:rPr>
      </w:pPr>
    </w:p>
    <w:p w14:paraId="73763843" w14:textId="77777777" w:rsidR="00097E06" w:rsidRPr="00097E06" w:rsidRDefault="00097E06" w:rsidP="00097E06">
      <w:pPr>
        <w:spacing w:after="0"/>
        <w:rPr>
          <w:rFonts w:cstheme="minorHAnsi"/>
          <w:b/>
          <w:bCs/>
          <w:noProof/>
          <w:lang w:eastAsia="en-GB" w:bidi="en-GB"/>
        </w:rPr>
      </w:pPr>
      <w:r w:rsidRPr="00097E06">
        <w:rPr>
          <w:rFonts w:cstheme="minorHAnsi"/>
          <w:b/>
          <w:bCs/>
          <w:noProof/>
          <w:lang w:eastAsia="en-GB" w:bidi="en-GB"/>
        </w:rPr>
        <w:t>The Role of the Board of Trustees</w:t>
      </w:r>
    </w:p>
    <w:p w14:paraId="195949E5" w14:textId="77777777" w:rsidR="00097E06" w:rsidRPr="00097E06" w:rsidRDefault="00097E06" w:rsidP="00097E06">
      <w:pPr>
        <w:spacing w:after="0"/>
        <w:rPr>
          <w:rFonts w:cstheme="minorHAnsi"/>
          <w:noProof/>
          <w:lang w:eastAsia="en-GB" w:bidi="en-GB"/>
        </w:rPr>
      </w:pPr>
    </w:p>
    <w:p w14:paraId="26805C1B" w14:textId="16633F3E" w:rsidR="00D742AF" w:rsidRPr="00D742AF" w:rsidRDefault="00D742AF" w:rsidP="00D742AF">
      <w:pPr>
        <w:spacing w:after="0"/>
        <w:rPr>
          <w:rFonts w:cstheme="minorHAnsi"/>
          <w:noProof/>
          <w:lang w:eastAsia="en-GB" w:bidi="en-GB"/>
        </w:rPr>
      </w:pPr>
      <w:r w:rsidRPr="00097E06">
        <w:rPr>
          <w:rFonts w:cstheme="minorHAnsi"/>
          <w:noProof/>
          <w:lang w:eastAsia="en-GB" w:bidi="en-GB"/>
        </w:rPr>
        <w:t xml:space="preserve">The Board of Trustees is responsible for the overall governance and strategic direction of </w:t>
      </w:r>
      <w:r w:rsidRPr="00D742AF">
        <w:rPr>
          <w:rFonts w:cstheme="minorHAnsi"/>
          <w:noProof/>
          <w:lang w:eastAsia="en-GB" w:bidi="en-GB"/>
        </w:rPr>
        <w:t>Kidscape</w:t>
      </w:r>
      <w:r w:rsidRPr="00097E06">
        <w:rPr>
          <w:rFonts w:cstheme="minorHAnsi"/>
          <w:noProof/>
          <w:lang w:eastAsia="en-GB" w:bidi="en-GB"/>
        </w:rPr>
        <w:t>, developing its aims, objectives and goals in accordance with the Articles of Association, legal requirements and regulatory guidelines.</w:t>
      </w:r>
    </w:p>
    <w:p w14:paraId="249B0619" w14:textId="77777777" w:rsidR="00097E06" w:rsidRPr="00097E06" w:rsidRDefault="00097E06" w:rsidP="00097E06">
      <w:pPr>
        <w:spacing w:after="0"/>
        <w:rPr>
          <w:rFonts w:cstheme="minorHAnsi"/>
          <w:noProof/>
          <w:lang w:eastAsia="en-GB" w:bidi="en-GB"/>
        </w:rPr>
      </w:pPr>
    </w:p>
    <w:p w14:paraId="69B7872F" w14:textId="093F84F1" w:rsidR="00097E06" w:rsidRPr="00D742AF" w:rsidRDefault="00097E06" w:rsidP="00097E06">
      <w:pPr>
        <w:spacing w:after="0"/>
        <w:rPr>
          <w:rFonts w:cstheme="minorHAnsi"/>
          <w:noProof/>
          <w:lang w:eastAsia="en-GB" w:bidi="en-GB"/>
        </w:rPr>
      </w:pPr>
      <w:r w:rsidRPr="00097E06">
        <w:rPr>
          <w:rFonts w:cstheme="minorHAnsi"/>
          <w:noProof/>
          <w:lang w:eastAsia="en-GB" w:bidi="en-GB"/>
        </w:rPr>
        <w:t xml:space="preserve">It is collectively responsible for promoting the success of the </w:t>
      </w:r>
      <w:r w:rsidR="00D742AF" w:rsidRPr="00D742AF">
        <w:rPr>
          <w:rFonts w:cstheme="minorHAnsi"/>
          <w:noProof/>
          <w:lang w:eastAsia="en-GB" w:bidi="en-GB"/>
        </w:rPr>
        <w:t>c</w:t>
      </w:r>
      <w:r w:rsidRPr="00097E06">
        <w:rPr>
          <w:rFonts w:cstheme="minorHAnsi"/>
          <w:noProof/>
          <w:lang w:eastAsia="en-GB" w:bidi="en-GB"/>
        </w:rPr>
        <w:t xml:space="preserve">harity by directing and supervising the </w:t>
      </w:r>
      <w:r w:rsidR="00D742AF" w:rsidRPr="00D742AF">
        <w:rPr>
          <w:rFonts w:cstheme="minorHAnsi"/>
          <w:noProof/>
          <w:lang w:eastAsia="en-GB" w:bidi="en-GB"/>
        </w:rPr>
        <w:t>c</w:t>
      </w:r>
      <w:r w:rsidRPr="00097E06">
        <w:rPr>
          <w:rFonts w:cstheme="minorHAnsi"/>
          <w:noProof/>
          <w:lang w:eastAsia="en-GB" w:bidi="en-GB"/>
        </w:rPr>
        <w:t>harity’s affairs. Its role is to provide leadership within a framework of prudent and effective controls which enable risk to be assessed and managed.</w:t>
      </w:r>
    </w:p>
    <w:p w14:paraId="1BF2FB78" w14:textId="53A5E796" w:rsidR="00D161F6" w:rsidRPr="00D742AF" w:rsidRDefault="00D161F6" w:rsidP="00097E06">
      <w:pPr>
        <w:spacing w:after="0"/>
        <w:rPr>
          <w:rFonts w:cstheme="minorHAnsi"/>
          <w:noProof/>
          <w:lang w:eastAsia="en-GB" w:bidi="en-GB"/>
        </w:rPr>
      </w:pPr>
    </w:p>
    <w:p w14:paraId="0B326C6B" w14:textId="77777777" w:rsidR="00097E06" w:rsidRPr="00097E06" w:rsidRDefault="00097E06" w:rsidP="00097E06">
      <w:pPr>
        <w:spacing w:after="0"/>
        <w:rPr>
          <w:rFonts w:cstheme="minorHAnsi"/>
          <w:b/>
          <w:bCs/>
          <w:noProof/>
          <w:lang w:eastAsia="en-GB" w:bidi="en-GB"/>
        </w:rPr>
      </w:pPr>
      <w:r w:rsidRPr="00097E06">
        <w:rPr>
          <w:rFonts w:cstheme="minorHAnsi"/>
          <w:b/>
          <w:bCs/>
          <w:noProof/>
          <w:lang w:eastAsia="en-GB" w:bidi="en-GB"/>
        </w:rPr>
        <w:t>The Role of Treasurer</w:t>
      </w:r>
    </w:p>
    <w:p w14:paraId="28760C34" w14:textId="77777777" w:rsidR="00097E06" w:rsidRPr="00097E06" w:rsidRDefault="00097E06" w:rsidP="00097E06">
      <w:pPr>
        <w:spacing w:after="0"/>
        <w:rPr>
          <w:rFonts w:cstheme="minorHAnsi"/>
          <w:noProof/>
          <w:lang w:eastAsia="en-GB" w:bidi="en-GB"/>
        </w:rPr>
      </w:pPr>
    </w:p>
    <w:p w14:paraId="76C64F4A" w14:textId="77777777" w:rsidR="004C5491" w:rsidRDefault="00097E06" w:rsidP="00097E06">
      <w:pPr>
        <w:spacing w:after="0"/>
        <w:rPr>
          <w:rFonts w:cstheme="minorHAnsi"/>
          <w:noProof/>
          <w:lang w:eastAsia="en-GB" w:bidi="en-GB"/>
        </w:rPr>
      </w:pPr>
      <w:r w:rsidRPr="00D742AF">
        <w:rPr>
          <w:rFonts w:cstheme="minorHAnsi"/>
          <w:noProof/>
          <w:lang w:eastAsia="en-GB"/>
        </w:rPr>
        <w:t xml:space="preserve">The Treasurer is also a Trustee. </w:t>
      </w:r>
      <w:r w:rsidR="004C5491" w:rsidRPr="00D742AF">
        <w:rPr>
          <w:rFonts w:cstheme="minorHAnsi"/>
          <w:noProof/>
          <w:lang w:eastAsia="en-GB" w:bidi="en-GB"/>
        </w:rPr>
        <w:t xml:space="preserve">More details of the role of </w:t>
      </w:r>
      <w:r w:rsidR="004C5491">
        <w:rPr>
          <w:rFonts w:cstheme="minorHAnsi"/>
          <w:noProof/>
          <w:lang w:eastAsia="en-GB" w:bidi="en-GB"/>
        </w:rPr>
        <w:t>a Trustee</w:t>
      </w:r>
      <w:r w:rsidR="004C5491" w:rsidRPr="00D742AF">
        <w:rPr>
          <w:rFonts w:cstheme="minorHAnsi"/>
          <w:noProof/>
          <w:lang w:eastAsia="en-GB" w:bidi="en-GB"/>
        </w:rPr>
        <w:t xml:space="preserve"> can be found in Appendix One</w:t>
      </w:r>
      <w:r w:rsidR="004C5491">
        <w:rPr>
          <w:rFonts w:cstheme="minorHAnsi"/>
          <w:noProof/>
          <w:lang w:eastAsia="en-GB" w:bidi="en-GB"/>
        </w:rPr>
        <w:t>.</w:t>
      </w:r>
    </w:p>
    <w:p w14:paraId="20448B1F" w14:textId="77777777" w:rsidR="004C5491" w:rsidRDefault="004C5491" w:rsidP="00097E06">
      <w:pPr>
        <w:spacing w:after="0"/>
        <w:rPr>
          <w:rFonts w:cstheme="minorHAnsi"/>
          <w:noProof/>
          <w:lang w:eastAsia="en-GB" w:bidi="en-GB"/>
        </w:rPr>
      </w:pPr>
    </w:p>
    <w:p w14:paraId="53BEFDBB" w14:textId="0099EFA5" w:rsidR="00097E06" w:rsidRPr="00D742AF" w:rsidRDefault="00097E06" w:rsidP="00097E06">
      <w:pPr>
        <w:spacing w:after="0"/>
        <w:rPr>
          <w:rFonts w:cstheme="minorHAnsi"/>
          <w:noProof/>
          <w:lang w:eastAsia="en-GB" w:bidi="en-GB"/>
        </w:rPr>
      </w:pPr>
      <w:r w:rsidRPr="00097E06">
        <w:rPr>
          <w:rFonts w:cstheme="minorHAnsi"/>
          <w:noProof/>
          <w:lang w:eastAsia="en-GB" w:bidi="en-GB"/>
        </w:rPr>
        <w:t xml:space="preserve">As a member of the Board of Trustees, the role of Treasurer is not confined solely to financial matters. Indeed, strong financial governance touches every aspect of our </w:t>
      </w:r>
      <w:r w:rsidRPr="00D742AF">
        <w:rPr>
          <w:rFonts w:cstheme="minorHAnsi"/>
          <w:noProof/>
          <w:lang w:eastAsia="en-GB" w:bidi="en-GB"/>
        </w:rPr>
        <w:t>work</w:t>
      </w:r>
      <w:r w:rsidRPr="00097E06">
        <w:rPr>
          <w:rFonts w:cstheme="minorHAnsi"/>
          <w:noProof/>
          <w:lang w:eastAsia="en-GB" w:bidi="en-GB"/>
        </w:rPr>
        <w:t xml:space="preserve"> and underpins the quality and range of </w:t>
      </w:r>
      <w:r w:rsidR="00D742AF" w:rsidRPr="00D742AF">
        <w:rPr>
          <w:rFonts w:cstheme="minorHAnsi"/>
          <w:noProof/>
          <w:lang w:eastAsia="en-GB" w:bidi="en-GB"/>
        </w:rPr>
        <w:t>our services</w:t>
      </w:r>
      <w:r w:rsidRPr="00097E06">
        <w:rPr>
          <w:rFonts w:cstheme="minorHAnsi"/>
          <w:noProof/>
          <w:lang w:eastAsia="en-GB" w:bidi="en-GB"/>
        </w:rPr>
        <w:t xml:space="preserve"> as well as our strength as a national charity. As such, we expect the Treasurer to play </w:t>
      </w:r>
      <w:r w:rsidR="00D742AF" w:rsidRPr="00D742AF">
        <w:rPr>
          <w:rFonts w:cstheme="minorHAnsi"/>
          <w:noProof/>
          <w:lang w:eastAsia="en-GB" w:bidi="en-GB"/>
        </w:rPr>
        <w:t>a</w:t>
      </w:r>
      <w:r w:rsidRPr="00097E06">
        <w:rPr>
          <w:rFonts w:cstheme="minorHAnsi"/>
          <w:noProof/>
          <w:lang w:eastAsia="en-GB" w:bidi="en-GB"/>
        </w:rPr>
        <w:t xml:space="preserve"> part in important decision making which affects the governance of the organisation as whole. The Treasurer will play an essential part in the future of </w:t>
      </w:r>
      <w:r w:rsidRPr="00D742AF">
        <w:rPr>
          <w:rFonts w:cstheme="minorHAnsi"/>
          <w:noProof/>
          <w:lang w:eastAsia="en-GB" w:bidi="en-GB"/>
        </w:rPr>
        <w:t>Kidscape</w:t>
      </w:r>
      <w:r w:rsidRPr="00097E06">
        <w:rPr>
          <w:rFonts w:cstheme="minorHAnsi"/>
          <w:noProof/>
          <w:lang w:eastAsia="en-GB" w:bidi="en-GB"/>
        </w:rPr>
        <w:t>, not only as someone who will maintain oversight of the financial viability of our organisation, but as a strategic thinker, a team player and as a dynamic member of our dedicated Board of Trustees.</w:t>
      </w:r>
    </w:p>
    <w:p w14:paraId="12D157D3" w14:textId="0422F586" w:rsidR="00097E06" w:rsidRPr="00D742AF" w:rsidRDefault="00097E06" w:rsidP="00097E06">
      <w:pPr>
        <w:spacing w:after="0"/>
        <w:rPr>
          <w:rFonts w:cstheme="minorHAnsi"/>
          <w:noProof/>
          <w:lang w:eastAsia="en-GB" w:bidi="en-GB"/>
        </w:rPr>
      </w:pPr>
    </w:p>
    <w:p w14:paraId="36818EDC" w14:textId="77777777" w:rsidR="00D742AF" w:rsidRPr="00D742AF" w:rsidRDefault="00097E06" w:rsidP="00D742AF">
      <w:pPr>
        <w:spacing w:after="0"/>
        <w:rPr>
          <w:rFonts w:cstheme="minorHAnsi"/>
          <w:noProof/>
          <w:lang w:eastAsia="en-GB" w:bidi="en-GB"/>
        </w:rPr>
      </w:pPr>
      <w:r w:rsidRPr="00D742AF">
        <w:rPr>
          <w:rFonts w:cstheme="minorHAnsi"/>
          <w:noProof/>
          <w:lang w:eastAsia="en-GB" w:bidi="en-GB"/>
        </w:rPr>
        <w:t>Specifcially the role of the Treasurer is to:</w:t>
      </w:r>
    </w:p>
    <w:p w14:paraId="293B8E58" w14:textId="77777777" w:rsidR="00D742AF" w:rsidRPr="00D742AF" w:rsidRDefault="00D742AF" w:rsidP="00D742AF">
      <w:pPr>
        <w:spacing w:after="0"/>
        <w:rPr>
          <w:rFonts w:cstheme="minorHAnsi"/>
          <w:noProof/>
          <w:lang w:eastAsia="en-GB" w:bidi="en-GB"/>
        </w:rPr>
      </w:pPr>
    </w:p>
    <w:p w14:paraId="6E2AD54A" w14:textId="23525960" w:rsidR="00097E06" w:rsidRPr="00D742AF" w:rsidRDefault="00097E06" w:rsidP="00D742AF">
      <w:pPr>
        <w:pStyle w:val="ListParagraph"/>
        <w:numPr>
          <w:ilvl w:val="0"/>
          <w:numId w:val="6"/>
        </w:numPr>
        <w:spacing w:after="0"/>
        <w:rPr>
          <w:rFonts w:eastAsia="Calibri" w:cstheme="minorHAnsi"/>
          <w:lang w:eastAsia="en-GB" w:bidi="en-GB"/>
        </w:rPr>
      </w:pPr>
      <w:r w:rsidRPr="00D742AF">
        <w:rPr>
          <w:rFonts w:eastAsia="Calibri" w:cstheme="minorHAnsi"/>
          <w:color w:val="242423"/>
          <w:w w:val="105"/>
          <w:lang w:eastAsia="en-GB" w:bidi="en-GB"/>
        </w:rPr>
        <w:t>Provide</w:t>
      </w:r>
      <w:r w:rsidRPr="00D742AF">
        <w:rPr>
          <w:rFonts w:eastAsia="Calibri" w:cstheme="minorHAnsi"/>
          <w:color w:val="242423"/>
          <w:spacing w:val="-15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leadership</w:t>
      </w:r>
      <w:r w:rsidRPr="00D742AF">
        <w:rPr>
          <w:rFonts w:eastAsia="Calibri" w:cstheme="minorHAnsi"/>
          <w:color w:val="242423"/>
          <w:spacing w:val="-15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and</w:t>
      </w:r>
      <w:r w:rsidRPr="00D742AF">
        <w:rPr>
          <w:rFonts w:eastAsia="Calibri" w:cstheme="minorHAnsi"/>
          <w:color w:val="242423"/>
          <w:spacing w:val="-15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direction</w:t>
      </w:r>
      <w:r w:rsidRPr="00D742AF">
        <w:rPr>
          <w:rFonts w:eastAsia="Calibri" w:cstheme="minorHAnsi"/>
          <w:color w:val="242423"/>
          <w:spacing w:val="-15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to</w:t>
      </w:r>
      <w:r w:rsidRPr="00D742AF">
        <w:rPr>
          <w:rFonts w:eastAsia="Calibri" w:cstheme="minorHAnsi"/>
          <w:color w:val="242423"/>
          <w:spacing w:val="-15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the</w:t>
      </w:r>
      <w:r w:rsidRPr="00D742AF">
        <w:rPr>
          <w:rFonts w:eastAsia="Calibri" w:cstheme="minorHAnsi"/>
          <w:color w:val="242423"/>
          <w:spacing w:val="-12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Board</w:t>
      </w:r>
      <w:r w:rsidRPr="00D742AF">
        <w:rPr>
          <w:rFonts w:eastAsia="Calibri" w:cstheme="minorHAnsi"/>
          <w:color w:val="242423"/>
          <w:spacing w:val="-14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of</w:t>
      </w:r>
      <w:r w:rsidRPr="00D742AF">
        <w:rPr>
          <w:rFonts w:eastAsia="Calibri" w:cstheme="minorHAnsi"/>
          <w:color w:val="242423"/>
          <w:spacing w:val="-15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Trustees</w:t>
      </w:r>
      <w:r w:rsidRPr="00D742AF">
        <w:rPr>
          <w:rFonts w:eastAsia="Calibri" w:cstheme="minorHAnsi"/>
          <w:color w:val="242423"/>
          <w:spacing w:val="-11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in</w:t>
      </w:r>
      <w:r w:rsidRPr="00D742AF">
        <w:rPr>
          <w:rFonts w:eastAsia="Calibri" w:cstheme="minorHAnsi"/>
          <w:color w:val="242423"/>
          <w:spacing w:val="-15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terms</w:t>
      </w:r>
      <w:r w:rsidRPr="00D742AF">
        <w:rPr>
          <w:rFonts w:eastAsia="Calibri" w:cstheme="minorHAnsi"/>
          <w:color w:val="242423"/>
          <w:spacing w:val="-14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of</w:t>
      </w:r>
      <w:r w:rsidRPr="00D742AF">
        <w:rPr>
          <w:rFonts w:eastAsia="Calibri" w:cstheme="minorHAnsi"/>
          <w:color w:val="242423"/>
          <w:spacing w:val="-15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financial</w:t>
      </w:r>
      <w:r w:rsidRPr="00D742AF">
        <w:rPr>
          <w:rFonts w:eastAsia="Calibri" w:cstheme="minorHAnsi"/>
          <w:color w:val="242423"/>
          <w:spacing w:val="-15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planning</w:t>
      </w:r>
      <w:r w:rsidRPr="00D742AF">
        <w:rPr>
          <w:rFonts w:eastAsia="Calibri" w:cstheme="minorHAnsi"/>
          <w:color w:val="242423"/>
          <w:spacing w:val="-13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and</w:t>
      </w:r>
      <w:r w:rsidRPr="00D742AF">
        <w:rPr>
          <w:rFonts w:eastAsia="Calibri" w:cstheme="minorHAnsi"/>
          <w:color w:val="242423"/>
          <w:spacing w:val="-15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 xml:space="preserve">strategy, risk management, </w:t>
      </w:r>
      <w:proofErr w:type="gramStart"/>
      <w:r w:rsidRPr="00D742AF">
        <w:rPr>
          <w:rFonts w:eastAsia="Calibri" w:cstheme="minorHAnsi"/>
          <w:color w:val="242423"/>
          <w:w w:val="105"/>
          <w:lang w:eastAsia="en-GB" w:bidi="en-GB"/>
        </w:rPr>
        <w:t>investments</w:t>
      </w:r>
      <w:proofErr w:type="gramEnd"/>
      <w:r w:rsidRPr="00D742AF">
        <w:rPr>
          <w:rFonts w:eastAsia="Calibri" w:cstheme="minorHAnsi"/>
          <w:color w:val="242423"/>
          <w:w w:val="105"/>
          <w:lang w:eastAsia="en-GB" w:bidi="en-GB"/>
        </w:rPr>
        <w:t xml:space="preserve"> and reserves</w:t>
      </w:r>
    </w:p>
    <w:p w14:paraId="7C4579A8" w14:textId="4CDBAEE9" w:rsidR="00097E06" w:rsidRPr="00D742AF" w:rsidRDefault="00097E06" w:rsidP="00D742AF">
      <w:pPr>
        <w:pStyle w:val="ListParagraph"/>
        <w:widowControl w:val="0"/>
        <w:numPr>
          <w:ilvl w:val="0"/>
          <w:numId w:val="6"/>
        </w:numPr>
        <w:tabs>
          <w:tab w:val="left" w:pos="880"/>
          <w:tab w:val="left" w:pos="881"/>
        </w:tabs>
        <w:autoSpaceDE w:val="0"/>
        <w:autoSpaceDN w:val="0"/>
        <w:spacing w:after="0" w:line="250" w:lineRule="exact"/>
        <w:rPr>
          <w:rFonts w:eastAsia="Calibri" w:cstheme="minorHAnsi"/>
          <w:lang w:eastAsia="en-GB" w:bidi="en-GB"/>
        </w:rPr>
      </w:pPr>
      <w:r w:rsidRPr="00D742AF">
        <w:rPr>
          <w:rFonts w:eastAsia="Calibri" w:cstheme="minorHAnsi"/>
          <w:color w:val="242423"/>
          <w:w w:val="105"/>
          <w:lang w:eastAsia="en-GB" w:bidi="en-GB"/>
        </w:rPr>
        <w:t xml:space="preserve">Chair the Finance and General </w:t>
      </w:r>
      <w:proofErr w:type="gramStart"/>
      <w:r w:rsidRPr="00D742AF">
        <w:rPr>
          <w:rFonts w:eastAsia="Calibri" w:cstheme="minorHAnsi"/>
          <w:color w:val="242423"/>
          <w:w w:val="105"/>
          <w:lang w:eastAsia="en-GB" w:bidi="en-GB"/>
        </w:rPr>
        <w:t xml:space="preserve">Purposes </w:t>
      </w:r>
      <w:r w:rsidRPr="00D742AF">
        <w:rPr>
          <w:rFonts w:eastAsia="Calibri" w:cstheme="minorHAnsi"/>
          <w:color w:val="242423"/>
          <w:spacing w:val="-35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Committee</w:t>
      </w:r>
      <w:proofErr w:type="gramEnd"/>
    </w:p>
    <w:p w14:paraId="105912F4" w14:textId="22D1EF9F" w:rsidR="00097E06" w:rsidRPr="00D742AF" w:rsidRDefault="00097E06" w:rsidP="00D742AF">
      <w:pPr>
        <w:pStyle w:val="ListParagraph"/>
        <w:widowControl w:val="0"/>
        <w:numPr>
          <w:ilvl w:val="0"/>
          <w:numId w:val="6"/>
        </w:numPr>
        <w:tabs>
          <w:tab w:val="left" w:pos="880"/>
          <w:tab w:val="left" w:pos="881"/>
        </w:tabs>
        <w:autoSpaceDE w:val="0"/>
        <w:autoSpaceDN w:val="0"/>
        <w:spacing w:after="0" w:line="248" w:lineRule="exact"/>
        <w:rPr>
          <w:rFonts w:eastAsia="Calibri" w:cstheme="minorHAnsi"/>
          <w:lang w:eastAsia="en-GB" w:bidi="en-GB"/>
        </w:rPr>
      </w:pPr>
      <w:r w:rsidRPr="00D742AF">
        <w:rPr>
          <w:rFonts w:eastAsia="Calibri" w:cstheme="minorHAnsi"/>
          <w:color w:val="242423"/>
          <w:w w:val="105"/>
          <w:lang w:eastAsia="en-GB" w:bidi="en-GB"/>
        </w:rPr>
        <w:t>Liaise</w:t>
      </w:r>
      <w:r w:rsidRPr="00D742AF">
        <w:rPr>
          <w:rFonts w:eastAsia="Calibri" w:cstheme="minorHAnsi"/>
          <w:color w:val="242423"/>
          <w:spacing w:val="-9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with</w:t>
      </w:r>
      <w:r w:rsidRPr="00D742AF">
        <w:rPr>
          <w:rFonts w:eastAsia="Calibri" w:cstheme="minorHAnsi"/>
          <w:color w:val="242423"/>
          <w:spacing w:val="-9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the</w:t>
      </w:r>
      <w:r w:rsidRPr="00D742AF">
        <w:rPr>
          <w:rFonts w:eastAsia="Calibri" w:cstheme="minorHAnsi"/>
          <w:color w:val="242423"/>
          <w:spacing w:val="-9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Head</w:t>
      </w:r>
      <w:r w:rsidRPr="00D742AF">
        <w:rPr>
          <w:rFonts w:eastAsia="Calibri" w:cstheme="minorHAnsi"/>
          <w:color w:val="242423"/>
          <w:spacing w:val="-9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of</w:t>
      </w:r>
      <w:r w:rsidRPr="00D742AF">
        <w:rPr>
          <w:rFonts w:eastAsia="Calibri" w:cstheme="minorHAnsi"/>
          <w:color w:val="242423"/>
          <w:spacing w:val="-9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Finance</w:t>
      </w:r>
      <w:r w:rsidRPr="00D742AF">
        <w:rPr>
          <w:rFonts w:eastAsia="Calibri" w:cstheme="minorHAnsi"/>
          <w:color w:val="242423"/>
          <w:spacing w:val="-9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and</w:t>
      </w:r>
      <w:r w:rsidRPr="00D742AF">
        <w:rPr>
          <w:rFonts w:eastAsia="Calibri" w:cstheme="minorHAnsi"/>
          <w:color w:val="242423"/>
          <w:spacing w:val="-6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Administration</w:t>
      </w:r>
      <w:r w:rsidRPr="00D742AF">
        <w:rPr>
          <w:rFonts w:eastAsia="Calibri" w:cstheme="minorHAnsi"/>
          <w:color w:val="242423"/>
          <w:spacing w:val="-9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regarding</w:t>
      </w:r>
      <w:r w:rsidRPr="00D742AF">
        <w:rPr>
          <w:rFonts w:eastAsia="Calibri" w:cstheme="minorHAnsi"/>
          <w:color w:val="242423"/>
          <w:spacing w:val="-9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>financial</w:t>
      </w:r>
      <w:r w:rsidRPr="00D742AF">
        <w:rPr>
          <w:rFonts w:eastAsia="Calibri" w:cstheme="minorHAnsi"/>
          <w:color w:val="242423"/>
          <w:spacing w:val="-9"/>
          <w:w w:val="105"/>
          <w:lang w:eastAsia="en-GB" w:bidi="en-GB"/>
        </w:rPr>
        <w:t xml:space="preserve"> </w:t>
      </w:r>
      <w:r w:rsidRPr="00D742AF">
        <w:rPr>
          <w:rFonts w:eastAsia="Calibri" w:cstheme="minorHAnsi"/>
          <w:color w:val="242423"/>
          <w:w w:val="105"/>
          <w:lang w:eastAsia="en-GB" w:bidi="en-GB"/>
        </w:rPr>
        <w:t xml:space="preserve">matters, and from time to time third </w:t>
      </w:r>
      <w:proofErr w:type="gramStart"/>
      <w:r w:rsidRPr="00D742AF">
        <w:rPr>
          <w:rFonts w:eastAsia="Calibri" w:cstheme="minorHAnsi"/>
          <w:color w:val="242423"/>
          <w:w w:val="105"/>
          <w:lang w:eastAsia="en-GB" w:bidi="en-GB"/>
        </w:rPr>
        <w:t>party’s</w:t>
      </w:r>
      <w:proofErr w:type="gramEnd"/>
      <w:r w:rsidRPr="00D742AF">
        <w:rPr>
          <w:rFonts w:eastAsia="Calibri" w:cstheme="minorHAnsi"/>
          <w:color w:val="242423"/>
          <w:w w:val="105"/>
          <w:lang w:eastAsia="en-GB" w:bidi="en-GB"/>
        </w:rPr>
        <w:t xml:space="preserve"> such as accountants and fund managers</w:t>
      </w:r>
    </w:p>
    <w:p w14:paraId="4438C3ED" w14:textId="6AE26B78" w:rsidR="00097E06" w:rsidRPr="00D742AF" w:rsidRDefault="00097E06" w:rsidP="00D742AF">
      <w:pPr>
        <w:pStyle w:val="ListParagraph"/>
        <w:widowControl w:val="0"/>
        <w:numPr>
          <w:ilvl w:val="0"/>
          <w:numId w:val="6"/>
        </w:numPr>
        <w:tabs>
          <w:tab w:val="left" w:pos="880"/>
          <w:tab w:val="left" w:pos="881"/>
        </w:tabs>
        <w:autoSpaceDE w:val="0"/>
        <w:autoSpaceDN w:val="0"/>
        <w:spacing w:after="0" w:line="248" w:lineRule="exact"/>
        <w:rPr>
          <w:rFonts w:eastAsia="Calibri" w:cstheme="minorHAnsi"/>
          <w:lang w:eastAsia="en-GB" w:bidi="en-GB"/>
        </w:rPr>
      </w:pPr>
      <w:r w:rsidRPr="00D742AF">
        <w:rPr>
          <w:rFonts w:eastAsia="Calibri" w:cstheme="minorHAnsi"/>
          <w:color w:val="242423"/>
          <w:w w:val="105"/>
          <w:lang w:eastAsia="en-GB" w:bidi="en-GB"/>
        </w:rPr>
        <w:t>Maintain an overview of the organisation’s financial affairs regarding governance, legal and regulatory requirements</w:t>
      </w:r>
    </w:p>
    <w:p w14:paraId="50C13828" w14:textId="75F2929E" w:rsidR="00097E06" w:rsidRPr="00D742AF" w:rsidRDefault="00097E06" w:rsidP="00D742AF">
      <w:pPr>
        <w:pStyle w:val="ListParagraph"/>
        <w:widowControl w:val="0"/>
        <w:numPr>
          <w:ilvl w:val="0"/>
          <w:numId w:val="6"/>
        </w:numPr>
        <w:tabs>
          <w:tab w:val="left" w:pos="880"/>
          <w:tab w:val="left" w:pos="881"/>
        </w:tabs>
        <w:autoSpaceDE w:val="0"/>
        <w:autoSpaceDN w:val="0"/>
        <w:spacing w:before="2" w:after="0" w:line="244" w:lineRule="auto"/>
        <w:ind w:right="1431"/>
        <w:rPr>
          <w:rFonts w:eastAsia="Calibri" w:cstheme="minorHAnsi"/>
          <w:lang w:eastAsia="en-GB" w:bidi="en-GB"/>
        </w:rPr>
      </w:pPr>
      <w:r w:rsidRPr="00D742AF">
        <w:rPr>
          <w:rFonts w:eastAsia="Calibri" w:cstheme="minorHAnsi"/>
          <w:color w:val="242423"/>
          <w:w w:val="105"/>
          <w:lang w:eastAsia="en-GB" w:bidi="en-GB"/>
        </w:rPr>
        <w:t xml:space="preserve">Be an active member of the Board of Trustees </w:t>
      </w:r>
    </w:p>
    <w:p w14:paraId="1F94474D" w14:textId="7FEBA7AC" w:rsidR="00097E06" w:rsidRDefault="00097E06" w:rsidP="00097E06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lang w:eastAsia="en-GB" w:bidi="en-GB"/>
        </w:rPr>
      </w:pPr>
    </w:p>
    <w:p w14:paraId="0E8C6BFF" w14:textId="3C17C883" w:rsidR="004C5491" w:rsidRDefault="004C5491" w:rsidP="00097E06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lang w:eastAsia="en-GB" w:bidi="en-GB"/>
        </w:rPr>
      </w:pPr>
    </w:p>
    <w:p w14:paraId="4A3A8C67" w14:textId="77777777" w:rsidR="00D161F6" w:rsidRPr="00D161F6" w:rsidRDefault="00D161F6" w:rsidP="00D161F6">
      <w:pPr>
        <w:spacing w:after="0"/>
        <w:rPr>
          <w:rFonts w:cstheme="minorHAnsi"/>
          <w:b/>
          <w:bCs/>
          <w:noProof/>
          <w:sz w:val="32"/>
          <w:szCs w:val="32"/>
          <w:lang w:eastAsia="en-GB" w:bidi="en-GB"/>
        </w:rPr>
      </w:pPr>
      <w:r w:rsidRPr="00D161F6">
        <w:rPr>
          <w:rFonts w:cstheme="minorHAnsi"/>
          <w:b/>
          <w:bCs/>
          <w:noProof/>
          <w:sz w:val="32"/>
          <w:szCs w:val="32"/>
          <w:lang w:eastAsia="en-GB" w:bidi="en-GB"/>
        </w:rPr>
        <w:lastRenderedPageBreak/>
        <w:t>Person specification</w:t>
      </w:r>
    </w:p>
    <w:p w14:paraId="4DAF43F1" w14:textId="77777777" w:rsidR="00D742AF" w:rsidRPr="00D742AF" w:rsidRDefault="00D742AF" w:rsidP="00D161F6">
      <w:pPr>
        <w:spacing w:after="0"/>
        <w:rPr>
          <w:rFonts w:cstheme="minorHAnsi"/>
          <w:noProof/>
          <w:lang w:eastAsia="en-GB" w:bidi="en-GB"/>
        </w:rPr>
      </w:pPr>
    </w:p>
    <w:p w14:paraId="43293704" w14:textId="57CE64CB" w:rsidR="00D161F6" w:rsidRPr="00D161F6" w:rsidRDefault="00D161F6" w:rsidP="00D161F6">
      <w:pPr>
        <w:spacing w:after="0"/>
        <w:rPr>
          <w:rFonts w:cstheme="minorHAnsi"/>
          <w:noProof/>
          <w:lang w:eastAsia="en-GB" w:bidi="en-GB"/>
        </w:rPr>
      </w:pPr>
      <w:r w:rsidRPr="00D161F6">
        <w:rPr>
          <w:rFonts w:cstheme="minorHAnsi"/>
          <w:noProof/>
          <w:lang w:eastAsia="en-GB" w:bidi="en-GB"/>
        </w:rPr>
        <w:t>You should be able to demonstrate and provide evidence of the criteria listed below.</w:t>
      </w:r>
    </w:p>
    <w:p w14:paraId="1F306800" w14:textId="77777777" w:rsidR="00D161F6" w:rsidRPr="00D161F6" w:rsidRDefault="00D161F6" w:rsidP="00D161F6">
      <w:pPr>
        <w:spacing w:after="0"/>
        <w:rPr>
          <w:rFonts w:cstheme="minorHAnsi"/>
          <w:noProof/>
          <w:lang w:eastAsia="en-GB" w:bidi="en-GB"/>
        </w:rPr>
      </w:pPr>
    </w:p>
    <w:p w14:paraId="2622C5F2" w14:textId="23FD9D55" w:rsidR="00D161F6" w:rsidRPr="00D161F6" w:rsidRDefault="00D161F6" w:rsidP="00D161F6">
      <w:pPr>
        <w:numPr>
          <w:ilvl w:val="0"/>
          <w:numId w:val="5"/>
        </w:numPr>
        <w:spacing w:after="0"/>
        <w:rPr>
          <w:rFonts w:cstheme="minorHAnsi"/>
          <w:noProof/>
          <w:lang w:eastAsia="en-GB" w:bidi="en-GB"/>
        </w:rPr>
      </w:pPr>
      <w:r w:rsidRPr="00D161F6">
        <w:rPr>
          <w:rFonts w:cstheme="minorHAnsi"/>
          <w:noProof/>
          <w:lang w:eastAsia="en-GB" w:bidi="en-GB"/>
        </w:rPr>
        <w:t>Demonstrable experience in financial management and strategy</w:t>
      </w:r>
    </w:p>
    <w:p w14:paraId="47196940" w14:textId="77777777" w:rsidR="00D742AF" w:rsidRPr="00D161F6" w:rsidRDefault="00D742AF" w:rsidP="00D742AF">
      <w:pPr>
        <w:numPr>
          <w:ilvl w:val="0"/>
          <w:numId w:val="5"/>
        </w:numPr>
        <w:spacing w:after="0"/>
        <w:rPr>
          <w:rFonts w:cstheme="minorHAnsi"/>
          <w:noProof/>
          <w:lang w:eastAsia="en-GB" w:bidi="en-GB"/>
        </w:rPr>
      </w:pPr>
      <w:r w:rsidRPr="00D161F6">
        <w:rPr>
          <w:rFonts w:cstheme="minorHAnsi"/>
          <w:noProof/>
          <w:lang w:eastAsia="en-GB" w:bidi="en-GB"/>
        </w:rPr>
        <w:t>Proven ability to communicate and explain financial information to members of the Board and other stakeholders</w:t>
      </w:r>
    </w:p>
    <w:p w14:paraId="4245B2B9" w14:textId="77777777" w:rsidR="00D742AF" w:rsidRPr="00D161F6" w:rsidRDefault="00D742AF" w:rsidP="00D742AF">
      <w:pPr>
        <w:numPr>
          <w:ilvl w:val="0"/>
          <w:numId w:val="5"/>
        </w:numPr>
        <w:spacing w:after="0"/>
        <w:rPr>
          <w:rFonts w:cstheme="minorHAnsi"/>
          <w:noProof/>
          <w:lang w:eastAsia="en-GB" w:bidi="en-GB"/>
        </w:rPr>
      </w:pPr>
      <w:r w:rsidRPr="00D161F6">
        <w:rPr>
          <w:rFonts w:cstheme="minorHAnsi"/>
          <w:noProof/>
          <w:lang w:eastAsia="en-GB" w:bidi="en-GB"/>
        </w:rPr>
        <w:t>Independent judgement with the ability to think creatively in the context of the organisation and the external environment</w:t>
      </w:r>
    </w:p>
    <w:p w14:paraId="1F10AA09" w14:textId="10D95605" w:rsidR="00D161F6" w:rsidRPr="00D161F6" w:rsidRDefault="00D742AF" w:rsidP="00D161F6">
      <w:pPr>
        <w:numPr>
          <w:ilvl w:val="0"/>
          <w:numId w:val="5"/>
        </w:numPr>
        <w:spacing w:after="0"/>
        <w:rPr>
          <w:rFonts w:cstheme="minorHAnsi"/>
          <w:noProof/>
          <w:lang w:eastAsia="en-GB" w:bidi="en-GB"/>
        </w:rPr>
      </w:pPr>
      <w:r w:rsidRPr="00D742AF">
        <w:rPr>
          <w:rFonts w:cstheme="minorHAnsi"/>
          <w:noProof/>
          <w:lang w:eastAsia="en-GB" w:bidi="en-GB"/>
        </w:rPr>
        <w:t>C</w:t>
      </w:r>
      <w:r w:rsidR="00D161F6" w:rsidRPr="00D161F6">
        <w:rPr>
          <w:rFonts w:cstheme="minorHAnsi"/>
          <w:noProof/>
          <w:lang w:eastAsia="en-GB" w:bidi="en-GB"/>
        </w:rPr>
        <w:t xml:space="preserve">ommercial awareness </w:t>
      </w:r>
    </w:p>
    <w:p w14:paraId="5D57DBEE" w14:textId="7CC5B5C9" w:rsidR="00D161F6" w:rsidRPr="00D161F6" w:rsidRDefault="00D161F6" w:rsidP="00D161F6">
      <w:pPr>
        <w:numPr>
          <w:ilvl w:val="0"/>
          <w:numId w:val="5"/>
        </w:numPr>
        <w:spacing w:after="0"/>
        <w:rPr>
          <w:rFonts w:cstheme="minorHAnsi"/>
          <w:noProof/>
          <w:lang w:eastAsia="en-GB" w:bidi="en-GB"/>
        </w:rPr>
      </w:pPr>
      <w:r w:rsidRPr="00D161F6">
        <w:rPr>
          <w:rFonts w:cstheme="minorHAnsi"/>
          <w:noProof/>
          <w:lang w:eastAsia="en-GB" w:bidi="en-GB"/>
        </w:rPr>
        <w:t>Understanding and acceptance of the role’s legal duties and responsibilities</w:t>
      </w:r>
    </w:p>
    <w:p w14:paraId="0E9D304D" w14:textId="47DBD429" w:rsidR="00D161F6" w:rsidRPr="00D161F6" w:rsidRDefault="00D161F6" w:rsidP="00D161F6">
      <w:pPr>
        <w:numPr>
          <w:ilvl w:val="0"/>
          <w:numId w:val="5"/>
        </w:numPr>
        <w:spacing w:after="0"/>
        <w:rPr>
          <w:rFonts w:cstheme="minorHAnsi"/>
          <w:noProof/>
          <w:lang w:eastAsia="en-GB" w:bidi="en-GB"/>
        </w:rPr>
      </w:pPr>
      <w:r w:rsidRPr="00D161F6">
        <w:rPr>
          <w:rFonts w:cstheme="minorHAnsi"/>
          <w:noProof/>
          <w:lang w:eastAsia="en-GB" w:bidi="en-GB"/>
        </w:rPr>
        <w:t>Commitment to the charity’s objectives, aims and values and willingness to devote sufficient time to carry out responsibilities</w:t>
      </w:r>
    </w:p>
    <w:p w14:paraId="57270293" w14:textId="7B986C57" w:rsidR="00D161F6" w:rsidRPr="00D161F6" w:rsidRDefault="00D161F6" w:rsidP="00D161F6">
      <w:pPr>
        <w:numPr>
          <w:ilvl w:val="0"/>
          <w:numId w:val="5"/>
        </w:numPr>
        <w:spacing w:after="0"/>
        <w:rPr>
          <w:rFonts w:cstheme="minorHAnsi"/>
          <w:noProof/>
          <w:lang w:eastAsia="en-GB" w:bidi="en-GB"/>
        </w:rPr>
      </w:pPr>
      <w:r w:rsidRPr="00D161F6">
        <w:rPr>
          <w:rFonts w:cstheme="minorHAnsi"/>
          <w:noProof/>
          <w:lang w:eastAsia="en-GB" w:bidi="en-GB"/>
        </w:rPr>
        <w:t>Confident and effective communication skills with a range of audiences; have sound interpersonal and influencing skills</w:t>
      </w:r>
    </w:p>
    <w:p w14:paraId="0E9A9F5E" w14:textId="21813CE5" w:rsidR="00D161F6" w:rsidRPr="00D161F6" w:rsidRDefault="00D161F6" w:rsidP="00D161F6">
      <w:pPr>
        <w:numPr>
          <w:ilvl w:val="0"/>
          <w:numId w:val="5"/>
        </w:numPr>
        <w:spacing w:after="0"/>
        <w:rPr>
          <w:rFonts w:cstheme="minorHAnsi"/>
          <w:noProof/>
          <w:lang w:eastAsia="en-GB" w:bidi="en-GB"/>
        </w:rPr>
      </w:pPr>
      <w:r w:rsidRPr="00D161F6">
        <w:rPr>
          <w:rFonts w:cstheme="minorHAnsi"/>
          <w:noProof/>
          <w:lang w:eastAsia="en-GB" w:bidi="en-GB"/>
        </w:rPr>
        <w:t>Balancing tact and diplomacy with willingness to challenge and constructively criticise</w:t>
      </w:r>
    </w:p>
    <w:p w14:paraId="4D5EB5B4" w14:textId="77777777" w:rsidR="00D161F6" w:rsidRPr="00D161F6" w:rsidRDefault="00D161F6" w:rsidP="00D161F6">
      <w:pPr>
        <w:spacing w:after="0"/>
        <w:rPr>
          <w:rFonts w:cstheme="minorHAnsi"/>
          <w:noProof/>
          <w:lang w:eastAsia="en-GB" w:bidi="en-GB"/>
        </w:rPr>
      </w:pPr>
    </w:p>
    <w:p w14:paraId="456D8ED6" w14:textId="77777777" w:rsidR="00D161F6" w:rsidRPr="00D161F6" w:rsidRDefault="00D161F6" w:rsidP="00D161F6">
      <w:pPr>
        <w:spacing w:after="0"/>
        <w:rPr>
          <w:rFonts w:cstheme="minorHAnsi"/>
          <w:b/>
          <w:bCs/>
          <w:noProof/>
          <w:sz w:val="32"/>
          <w:szCs w:val="32"/>
          <w:lang w:eastAsia="en-GB" w:bidi="en-GB"/>
        </w:rPr>
      </w:pPr>
      <w:r w:rsidRPr="00D161F6">
        <w:rPr>
          <w:rFonts w:cstheme="minorHAnsi"/>
          <w:b/>
          <w:bCs/>
          <w:noProof/>
          <w:sz w:val="32"/>
          <w:szCs w:val="32"/>
          <w:lang w:eastAsia="en-GB" w:bidi="en-GB"/>
        </w:rPr>
        <w:t>Time commitment</w:t>
      </w:r>
    </w:p>
    <w:p w14:paraId="2069367A" w14:textId="77777777" w:rsidR="00D742AF" w:rsidRDefault="00D742AF" w:rsidP="00D161F6">
      <w:pPr>
        <w:spacing w:after="0"/>
        <w:rPr>
          <w:rFonts w:cstheme="minorHAnsi"/>
          <w:noProof/>
          <w:lang w:eastAsia="en-GB" w:bidi="en-GB"/>
        </w:rPr>
      </w:pPr>
    </w:p>
    <w:p w14:paraId="170D766B" w14:textId="13AB0317" w:rsidR="00D161F6" w:rsidRPr="00D161F6" w:rsidRDefault="00D161F6" w:rsidP="00D161F6">
      <w:pPr>
        <w:spacing w:after="0"/>
        <w:rPr>
          <w:rFonts w:cstheme="minorHAnsi"/>
          <w:noProof/>
          <w:lang w:eastAsia="en-GB" w:bidi="en-GB"/>
        </w:rPr>
      </w:pPr>
      <w:r w:rsidRPr="00D161F6">
        <w:rPr>
          <w:rFonts w:cstheme="minorHAnsi"/>
          <w:noProof/>
          <w:lang w:eastAsia="en-GB" w:bidi="en-GB"/>
        </w:rPr>
        <w:t>It is anticipated that the Treasurer will contribute an average of 1</w:t>
      </w:r>
      <w:r w:rsidR="00D742AF" w:rsidRPr="00D742AF">
        <w:rPr>
          <w:rFonts w:cstheme="minorHAnsi"/>
          <w:noProof/>
          <w:lang w:eastAsia="en-GB" w:bidi="en-GB"/>
        </w:rPr>
        <w:t>2</w:t>
      </w:r>
      <w:r w:rsidRPr="00D161F6">
        <w:rPr>
          <w:rFonts w:cstheme="minorHAnsi"/>
          <w:noProof/>
          <w:lang w:eastAsia="en-GB" w:bidi="en-GB"/>
        </w:rPr>
        <w:t xml:space="preserve"> days </w:t>
      </w:r>
      <w:r w:rsidR="00641F2A">
        <w:rPr>
          <w:rFonts w:cstheme="minorHAnsi"/>
          <w:noProof/>
          <w:lang w:eastAsia="en-GB" w:bidi="en-GB"/>
        </w:rPr>
        <w:t>p.a.</w:t>
      </w:r>
      <w:r w:rsidRPr="00D161F6">
        <w:rPr>
          <w:rFonts w:cstheme="minorHAnsi"/>
          <w:noProof/>
          <w:lang w:eastAsia="en-GB" w:bidi="en-GB"/>
        </w:rPr>
        <w:t xml:space="preserve"> including preparation for Board meetings and ad hoc liaison with senior staff and fellow Board members as required.</w:t>
      </w:r>
    </w:p>
    <w:p w14:paraId="7A84B611" w14:textId="77777777" w:rsidR="00D161F6" w:rsidRPr="00D161F6" w:rsidRDefault="00D161F6" w:rsidP="00D161F6">
      <w:pPr>
        <w:spacing w:after="0"/>
        <w:rPr>
          <w:rFonts w:cstheme="minorHAnsi"/>
          <w:noProof/>
          <w:lang w:eastAsia="en-GB" w:bidi="en-GB"/>
        </w:rPr>
      </w:pPr>
    </w:p>
    <w:p w14:paraId="5049AA27" w14:textId="4CFF2913" w:rsidR="00D161F6" w:rsidRPr="00D161F6" w:rsidRDefault="00D161F6" w:rsidP="00D161F6">
      <w:pPr>
        <w:numPr>
          <w:ilvl w:val="0"/>
          <w:numId w:val="5"/>
        </w:numPr>
        <w:spacing w:after="0"/>
        <w:rPr>
          <w:rFonts w:cstheme="minorHAnsi"/>
          <w:noProof/>
          <w:lang w:eastAsia="en-GB" w:bidi="en-GB"/>
        </w:rPr>
      </w:pPr>
      <w:r w:rsidRPr="00D161F6">
        <w:rPr>
          <w:rFonts w:cstheme="minorHAnsi"/>
          <w:noProof/>
          <w:lang w:eastAsia="en-GB" w:bidi="en-GB"/>
        </w:rPr>
        <w:t>The term of office is 3 years</w:t>
      </w:r>
      <w:r w:rsidR="00D742AF" w:rsidRPr="00D742AF">
        <w:rPr>
          <w:rFonts w:cstheme="minorHAnsi"/>
          <w:noProof/>
          <w:lang w:eastAsia="en-GB" w:bidi="en-GB"/>
        </w:rPr>
        <w:t xml:space="preserve"> then renewable</w:t>
      </w:r>
    </w:p>
    <w:p w14:paraId="35117D4D" w14:textId="50F06863" w:rsidR="00D161F6" w:rsidRPr="00D161F6" w:rsidRDefault="00D161F6" w:rsidP="00D161F6">
      <w:pPr>
        <w:numPr>
          <w:ilvl w:val="0"/>
          <w:numId w:val="5"/>
        </w:numPr>
        <w:spacing w:after="0"/>
        <w:rPr>
          <w:rFonts w:cstheme="minorHAnsi"/>
          <w:noProof/>
          <w:lang w:eastAsia="en-GB" w:bidi="en-GB"/>
        </w:rPr>
      </w:pPr>
      <w:r w:rsidRPr="00D161F6">
        <w:rPr>
          <w:rFonts w:cstheme="minorHAnsi"/>
          <w:noProof/>
          <w:lang w:eastAsia="en-GB" w:bidi="en-GB"/>
        </w:rPr>
        <w:t xml:space="preserve">The Board meets at least 4 times a year. </w:t>
      </w:r>
      <w:r w:rsidR="00D742AF" w:rsidRPr="00D742AF">
        <w:rPr>
          <w:rFonts w:cstheme="minorHAnsi"/>
          <w:noProof/>
          <w:lang w:eastAsia="en-GB" w:bidi="en-GB"/>
        </w:rPr>
        <w:t>One of these board meetings extends into a strategic away day</w:t>
      </w:r>
      <w:r w:rsidRPr="00D161F6">
        <w:rPr>
          <w:rFonts w:cstheme="minorHAnsi"/>
          <w:noProof/>
          <w:lang w:eastAsia="en-GB" w:bidi="en-GB"/>
        </w:rPr>
        <w:t>.</w:t>
      </w:r>
    </w:p>
    <w:p w14:paraId="7B00B25C" w14:textId="21B29B7C" w:rsidR="00D161F6" w:rsidRPr="00D161F6" w:rsidRDefault="00D161F6" w:rsidP="00D161F6">
      <w:pPr>
        <w:numPr>
          <w:ilvl w:val="0"/>
          <w:numId w:val="5"/>
        </w:numPr>
        <w:spacing w:after="0"/>
        <w:rPr>
          <w:rFonts w:cstheme="minorHAnsi"/>
          <w:noProof/>
          <w:lang w:eastAsia="en-GB" w:bidi="en-GB"/>
        </w:rPr>
      </w:pPr>
      <w:r w:rsidRPr="00D161F6">
        <w:rPr>
          <w:rFonts w:cstheme="minorHAnsi"/>
          <w:noProof/>
          <w:lang w:eastAsia="en-GB" w:bidi="en-GB"/>
        </w:rPr>
        <w:t xml:space="preserve">The Finance and </w:t>
      </w:r>
      <w:r w:rsidR="00D742AF" w:rsidRPr="00D742AF">
        <w:rPr>
          <w:rFonts w:cstheme="minorHAnsi"/>
          <w:noProof/>
          <w:lang w:eastAsia="en-GB" w:bidi="en-GB"/>
        </w:rPr>
        <w:t>General Purposes</w:t>
      </w:r>
      <w:r w:rsidRPr="00D161F6">
        <w:rPr>
          <w:rFonts w:cstheme="minorHAnsi"/>
          <w:noProof/>
          <w:lang w:eastAsia="en-GB" w:bidi="en-GB"/>
        </w:rPr>
        <w:t xml:space="preserve"> Committee meets </w:t>
      </w:r>
      <w:r w:rsidR="00D742AF" w:rsidRPr="00D742AF">
        <w:rPr>
          <w:rFonts w:cstheme="minorHAnsi"/>
          <w:noProof/>
          <w:lang w:eastAsia="en-GB" w:bidi="en-GB"/>
        </w:rPr>
        <w:t>each month, normally for no more than one hour</w:t>
      </w:r>
    </w:p>
    <w:p w14:paraId="64C766E2" w14:textId="4D56C9F1" w:rsidR="00D161F6" w:rsidRPr="00D161F6" w:rsidRDefault="00D161F6" w:rsidP="00D161F6">
      <w:pPr>
        <w:numPr>
          <w:ilvl w:val="0"/>
          <w:numId w:val="5"/>
        </w:numPr>
        <w:spacing w:after="0"/>
        <w:rPr>
          <w:rFonts w:cstheme="minorHAnsi"/>
          <w:noProof/>
          <w:lang w:eastAsia="en-GB" w:bidi="en-GB"/>
        </w:rPr>
      </w:pPr>
      <w:r w:rsidRPr="00D161F6">
        <w:rPr>
          <w:rFonts w:cstheme="minorHAnsi"/>
          <w:noProof/>
          <w:lang w:eastAsia="en-GB" w:bidi="en-GB"/>
        </w:rPr>
        <w:t xml:space="preserve">Regular communication with the </w:t>
      </w:r>
      <w:r w:rsidR="00D742AF" w:rsidRPr="00D742AF">
        <w:rPr>
          <w:rFonts w:cstheme="minorHAnsi"/>
          <w:noProof/>
          <w:lang w:eastAsia="en-GB" w:bidi="en-GB"/>
        </w:rPr>
        <w:t>Head</w:t>
      </w:r>
      <w:r w:rsidRPr="00D161F6">
        <w:rPr>
          <w:rFonts w:cstheme="minorHAnsi"/>
          <w:noProof/>
          <w:lang w:eastAsia="en-GB" w:bidi="en-GB"/>
        </w:rPr>
        <w:t xml:space="preserve"> of Finance and </w:t>
      </w:r>
      <w:r w:rsidR="00D742AF" w:rsidRPr="00D742AF">
        <w:rPr>
          <w:rFonts w:cstheme="minorHAnsi"/>
          <w:noProof/>
          <w:lang w:eastAsia="en-GB" w:bidi="en-GB"/>
        </w:rPr>
        <w:t>Administration</w:t>
      </w:r>
    </w:p>
    <w:p w14:paraId="072C5FCD" w14:textId="77777777" w:rsidR="00D161F6" w:rsidRPr="00D161F6" w:rsidRDefault="00D161F6" w:rsidP="00D161F6">
      <w:pPr>
        <w:spacing w:after="0"/>
        <w:rPr>
          <w:rFonts w:cstheme="minorHAnsi"/>
          <w:noProof/>
          <w:lang w:eastAsia="en-GB" w:bidi="en-GB"/>
        </w:rPr>
      </w:pPr>
    </w:p>
    <w:p w14:paraId="4C63E967" w14:textId="3869A653" w:rsidR="00D161F6" w:rsidRDefault="00D161F6" w:rsidP="00D161F6">
      <w:pPr>
        <w:spacing w:after="0"/>
        <w:rPr>
          <w:rFonts w:cstheme="minorHAnsi"/>
          <w:b/>
          <w:bCs/>
          <w:noProof/>
          <w:sz w:val="32"/>
          <w:szCs w:val="32"/>
          <w:lang w:eastAsia="en-GB" w:bidi="en-GB"/>
        </w:rPr>
      </w:pPr>
      <w:r w:rsidRPr="00D161F6">
        <w:rPr>
          <w:rFonts w:cstheme="minorHAnsi"/>
          <w:b/>
          <w:bCs/>
          <w:noProof/>
          <w:sz w:val="32"/>
          <w:szCs w:val="32"/>
          <w:lang w:eastAsia="en-GB" w:bidi="en-GB"/>
        </w:rPr>
        <w:t>Additional information</w:t>
      </w:r>
    </w:p>
    <w:p w14:paraId="74591901" w14:textId="77777777" w:rsidR="00641F2A" w:rsidRDefault="00641F2A" w:rsidP="00641F2A">
      <w:pPr>
        <w:spacing w:after="0"/>
        <w:ind w:left="880"/>
        <w:rPr>
          <w:rFonts w:cstheme="minorHAnsi"/>
          <w:noProof/>
          <w:lang w:eastAsia="en-GB" w:bidi="en-GB"/>
        </w:rPr>
      </w:pPr>
    </w:p>
    <w:p w14:paraId="2FFDFB85" w14:textId="58F61A3A" w:rsidR="00D161F6" w:rsidRPr="00D161F6" w:rsidRDefault="00D161F6" w:rsidP="00D161F6">
      <w:pPr>
        <w:numPr>
          <w:ilvl w:val="0"/>
          <w:numId w:val="5"/>
        </w:numPr>
        <w:spacing w:after="0"/>
        <w:rPr>
          <w:rFonts w:cstheme="minorHAnsi"/>
          <w:noProof/>
          <w:lang w:eastAsia="en-GB" w:bidi="en-GB"/>
        </w:rPr>
      </w:pPr>
      <w:r w:rsidRPr="00D161F6">
        <w:rPr>
          <w:rFonts w:cstheme="minorHAnsi"/>
          <w:noProof/>
          <w:lang w:eastAsia="en-GB" w:bidi="en-GB"/>
        </w:rPr>
        <w:t>The role is not accompanied by any financial remuneration</w:t>
      </w:r>
    </w:p>
    <w:p w14:paraId="37F027E6" w14:textId="5862273E" w:rsidR="00D161F6" w:rsidRDefault="00D161F6" w:rsidP="007C2970">
      <w:pPr>
        <w:numPr>
          <w:ilvl w:val="0"/>
          <w:numId w:val="5"/>
        </w:numPr>
        <w:spacing w:after="0"/>
        <w:rPr>
          <w:rFonts w:cstheme="minorHAnsi"/>
          <w:noProof/>
          <w:lang w:eastAsia="en-GB"/>
        </w:rPr>
      </w:pPr>
      <w:r w:rsidRPr="00D161F6">
        <w:rPr>
          <w:rFonts w:cstheme="minorHAnsi"/>
          <w:noProof/>
          <w:lang w:eastAsia="en-GB" w:bidi="en-GB"/>
        </w:rPr>
        <w:t xml:space="preserve">Travel expenses may be claimed </w:t>
      </w:r>
    </w:p>
    <w:p w14:paraId="48884C4A" w14:textId="77777777" w:rsidR="00641F2A" w:rsidRPr="00641F2A" w:rsidRDefault="00641F2A" w:rsidP="00641F2A">
      <w:pPr>
        <w:spacing w:after="0"/>
        <w:ind w:left="880"/>
        <w:rPr>
          <w:rFonts w:cstheme="minorHAnsi"/>
          <w:noProof/>
          <w:lang w:eastAsia="en-GB"/>
        </w:rPr>
      </w:pPr>
    </w:p>
    <w:p w14:paraId="33716CCA" w14:textId="77777777" w:rsidR="007C2970" w:rsidRPr="00D742AF" w:rsidRDefault="007C2970" w:rsidP="007C2970">
      <w:pPr>
        <w:rPr>
          <w:rFonts w:cstheme="minorHAnsi"/>
        </w:rPr>
      </w:pPr>
      <w:r w:rsidRPr="00D742AF">
        <w:rPr>
          <w:rFonts w:cstheme="minorHAnsi"/>
        </w:rPr>
        <w:t>You must not act as a trustee if you:</w:t>
      </w:r>
    </w:p>
    <w:p w14:paraId="21674B1D" w14:textId="77777777" w:rsidR="007C2970" w:rsidRPr="00D742AF" w:rsidRDefault="007C2970" w:rsidP="007C2970">
      <w:pPr>
        <w:pStyle w:val="ListParagraph"/>
        <w:numPr>
          <w:ilvl w:val="0"/>
          <w:numId w:val="2"/>
        </w:numPr>
        <w:rPr>
          <w:rFonts w:cstheme="minorHAnsi"/>
        </w:rPr>
      </w:pPr>
      <w:r w:rsidRPr="00D742AF">
        <w:rPr>
          <w:rFonts w:cstheme="minorHAnsi"/>
        </w:rPr>
        <w:t>Have an unspent conviction for an offence involving dishonesty or deception (such as fraud)</w:t>
      </w:r>
    </w:p>
    <w:p w14:paraId="12B96730" w14:textId="0C4A54AE" w:rsidR="007C2970" w:rsidRPr="00D742AF" w:rsidRDefault="007C2970" w:rsidP="007C2970">
      <w:pPr>
        <w:pStyle w:val="ListParagraph"/>
        <w:numPr>
          <w:ilvl w:val="0"/>
          <w:numId w:val="2"/>
        </w:numPr>
        <w:rPr>
          <w:rFonts w:cstheme="minorHAnsi"/>
        </w:rPr>
      </w:pPr>
      <w:r w:rsidRPr="00D742AF">
        <w:rPr>
          <w:rFonts w:cstheme="minorHAnsi"/>
        </w:rPr>
        <w:t xml:space="preserve">Are bankrupt or have </w:t>
      </w:r>
      <w:proofErr w:type="gramStart"/>
      <w:r w:rsidRPr="00D742AF">
        <w:rPr>
          <w:rFonts w:cstheme="minorHAnsi"/>
        </w:rPr>
        <w:t>entered into</w:t>
      </w:r>
      <w:proofErr w:type="gramEnd"/>
      <w:r w:rsidRPr="00D742AF">
        <w:rPr>
          <w:rFonts w:cstheme="minorHAnsi"/>
        </w:rPr>
        <w:t xml:space="preserve"> a formal arrangement (</w:t>
      </w:r>
      <w:r w:rsidR="00D742AF" w:rsidRPr="00D742AF">
        <w:rPr>
          <w:rFonts w:cstheme="minorHAnsi"/>
        </w:rPr>
        <w:t>e.g.</w:t>
      </w:r>
      <w:r w:rsidRPr="00D742AF">
        <w:rPr>
          <w:rFonts w:cstheme="minorHAnsi"/>
        </w:rPr>
        <w:t xml:space="preserve"> an individual voluntary arrangement) with a creditor</w:t>
      </w:r>
    </w:p>
    <w:p w14:paraId="6DB85322" w14:textId="77777777" w:rsidR="00F54F5B" w:rsidRPr="00D742AF" w:rsidRDefault="007C2970" w:rsidP="008E16CF">
      <w:pPr>
        <w:pStyle w:val="ListParagraph"/>
        <w:numPr>
          <w:ilvl w:val="0"/>
          <w:numId w:val="2"/>
        </w:numPr>
        <w:rPr>
          <w:rFonts w:cstheme="minorHAnsi"/>
        </w:rPr>
      </w:pPr>
      <w:r w:rsidRPr="00D742AF">
        <w:rPr>
          <w:rFonts w:cstheme="minorHAnsi"/>
        </w:rPr>
        <w:t>Have been removed as a company director or charity trustee because of wrongdoing</w:t>
      </w:r>
    </w:p>
    <w:p w14:paraId="7A194F4C" w14:textId="482964D7" w:rsidR="00097E06" w:rsidRPr="00D742AF" w:rsidRDefault="00F54F5B">
      <w:pPr>
        <w:rPr>
          <w:rFonts w:cstheme="minorHAnsi"/>
        </w:rPr>
      </w:pPr>
      <w:r w:rsidRPr="00D742AF">
        <w:rPr>
          <w:rFonts w:cstheme="minorHAnsi"/>
        </w:rPr>
        <w:t xml:space="preserve">In addition, </w:t>
      </w:r>
      <w:r w:rsidR="008E16CF" w:rsidRPr="00D742AF">
        <w:rPr>
          <w:rFonts w:cstheme="minorHAnsi"/>
        </w:rPr>
        <w:t xml:space="preserve">anyone who has previously been barred by the Independent Safeguarding Authority from working with children or vulnerable adults </w:t>
      </w:r>
      <w:r w:rsidR="00D742AF" w:rsidRPr="00D742AF">
        <w:rPr>
          <w:rFonts w:cstheme="minorHAnsi"/>
        </w:rPr>
        <w:t>cannot</w:t>
      </w:r>
      <w:r w:rsidR="008E16CF" w:rsidRPr="00D742AF">
        <w:rPr>
          <w:rFonts w:cstheme="minorHAnsi"/>
        </w:rPr>
        <w:t xml:space="preserve"> take on a role that would give them access to those people.</w:t>
      </w:r>
      <w:r w:rsidR="00097E06" w:rsidRPr="00D742AF">
        <w:rPr>
          <w:rFonts w:cstheme="minorHAnsi"/>
        </w:rPr>
        <w:br w:type="page"/>
      </w:r>
    </w:p>
    <w:p w14:paraId="1D853E4C" w14:textId="7B67BDDE" w:rsidR="00097E06" w:rsidRPr="00641F2A" w:rsidRDefault="00097E06" w:rsidP="00097E06">
      <w:pPr>
        <w:rPr>
          <w:rFonts w:cstheme="minorHAnsi"/>
          <w:b/>
          <w:bCs/>
          <w:sz w:val="32"/>
          <w:szCs w:val="32"/>
        </w:rPr>
      </w:pPr>
      <w:r w:rsidRPr="00641F2A">
        <w:rPr>
          <w:rFonts w:cstheme="minorHAnsi"/>
          <w:b/>
          <w:bCs/>
          <w:sz w:val="32"/>
          <w:szCs w:val="32"/>
        </w:rPr>
        <w:lastRenderedPageBreak/>
        <w:t xml:space="preserve">Appendix </w:t>
      </w:r>
      <w:r w:rsidR="004C5491">
        <w:rPr>
          <w:rFonts w:cstheme="minorHAnsi"/>
          <w:b/>
          <w:bCs/>
          <w:sz w:val="32"/>
          <w:szCs w:val="32"/>
        </w:rPr>
        <w:t>One</w:t>
      </w:r>
    </w:p>
    <w:p w14:paraId="048160A1" w14:textId="77777777" w:rsidR="00641F2A" w:rsidRPr="00641F2A" w:rsidRDefault="00641F2A" w:rsidP="00641F2A">
      <w:pPr>
        <w:rPr>
          <w:rFonts w:cstheme="minorHAnsi"/>
          <w:b/>
          <w:bCs/>
        </w:rPr>
      </w:pPr>
      <w:r w:rsidRPr="00641F2A">
        <w:rPr>
          <w:rFonts w:cstheme="minorHAnsi"/>
          <w:b/>
          <w:bCs/>
        </w:rPr>
        <w:t>Individual Role and Responsibilities</w:t>
      </w:r>
    </w:p>
    <w:p w14:paraId="76ADC3E7" w14:textId="77777777" w:rsidR="00D161F6" w:rsidRPr="004C5491" w:rsidRDefault="00D161F6" w:rsidP="00D161F6">
      <w:pPr>
        <w:rPr>
          <w:rFonts w:cstheme="minorHAnsi"/>
          <w:sz w:val="20"/>
          <w:szCs w:val="20"/>
        </w:rPr>
      </w:pPr>
      <w:r w:rsidRPr="004C5491">
        <w:rPr>
          <w:rFonts w:cstheme="minorHAnsi"/>
          <w:sz w:val="20"/>
          <w:szCs w:val="20"/>
        </w:rPr>
        <w:t xml:space="preserve">For more information on trustees’ main legal responsibilities please refer to </w:t>
      </w:r>
      <w:r w:rsidRPr="004C5491">
        <w:rPr>
          <w:rFonts w:cstheme="minorHAnsi"/>
          <w:i/>
          <w:sz w:val="20"/>
          <w:szCs w:val="20"/>
        </w:rPr>
        <w:t xml:space="preserve">Charity Commission’s guidance ‘The essential trustee (CC3)’. </w:t>
      </w:r>
    </w:p>
    <w:p w14:paraId="3DA90B99" w14:textId="7264AC78" w:rsidR="00097E06" w:rsidRPr="004C5491" w:rsidRDefault="00097E06" w:rsidP="004C5491">
      <w:pPr>
        <w:spacing w:after="0"/>
        <w:rPr>
          <w:rFonts w:cstheme="minorHAnsi"/>
          <w:sz w:val="20"/>
          <w:szCs w:val="20"/>
        </w:rPr>
      </w:pPr>
      <w:r w:rsidRPr="004C5491">
        <w:rPr>
          <w:rFonts w:cstheme="minorHAnsi"/>
          <w:sz w:val="20"/>
          <w:szCs w:val="20"/>
        </w:rPr>
        <w:t>1.</w:t>
      </w:r>
      <w:r w:rsidRPr="004C5491">
        <w:rPr>
          <w:rFonts w:cstheme="minorHAnsi"/>
          <w:sz w:val="20"/>
          <w:szCs w:val="20"/>
        </w:rPr>
        <w:tab/>
        <w:t xml:space="preserve">To actively seek to further the strategic objectives of the organisation and to act in its best </w:t>
      </w:r>
      <w:r w:rsidR="00641F2A" w:rsidRPr="004C5491">
        <w:rPr>
          <w:rFonts w:cstheme="minorHAnsi"/>
          <w:sz w:val="20"/>
          <w:szCs w:val="20"/>
        </w:rPr>
        <w:tab/>
      </w:r>
      <w:r w:rsidRPr="004C5491">
        <w:rPr>
          <w:rFonts w:cstheme="minorHAnsi"/>
          <w:sz w:val="20"/>
          <w:szCs w:val="20"/>
        </w:rPr>
        <w:t xml:space="preserve">interests at all </w:t>
      </w:r>
      <w:proofErr w:type="gramStart"/>
      <w:r w:rsidRPr="004C5491">
        <w:rPr>
          <w:rFonts w:cstheme="minorHAnsi"/>
          <w:sz w:val="20"/>
          <w:szCs w:val="20"/>
        </w:rPr>
        <w:t>times;</w:t>
      </w:r>
      <w:proofErr w:type="gramEnd"/>
    </w:p>
    <w:p w14:paraId="192EB2A5" w14:textId="77777777" w:rsidR="00097E06" w:rsidRPr="004C5491" w:rsidRDefault="00097E06" w:rsidP="004C5491">
      <w:pPr>
        <w:spacing w:after="0"/>
        <w:rPr>
          <w:rFonts w:cstheme="minorHAnsi"/>
          <w:sz w:val="20"/>
          <w:szCs w:val="20"/>
        </w:rPr>
      </w:pPr>
      <w:r w:rsidRPr="004C5491">
        <w:rPr>
          <w:rFonts w:cstheme="minorHAnsi"/>
          <w:sz w:val="20"/>
          <w:szCs w:val="20"/>
        </w:rPr>
        <w:t>2.</w:t>
      </w:r>
      <w:r w:rsidRPr="004C5491">
        <w:rPr>
          <w:rFonts w:cstheme="minorHAnsi"/>
          <w:sz w:val="20"/>
          <w:szCs w:val="20"/>
        </w:rPr>
        <w:tab/>
        <w:t xml:space="preserve">To actively contribute to setting policy and strategic </w:t>
      </w:r>
      <w:proofErr w:type="gramStart"/>
      <w:r w:rsidRPr="004C5491">
        <w:rPr>
          <w:rFonts w:cstheme="minorHAnsi"/>
          <w:sz w:val="20"/>
          <w:szCs w:val="20"/>
        </w:rPr>
        <w:t>direction;</w:t>
      </w:r>
      <w:proofErr w:type="gramEnd"/>
    </w:p>
    <w:p w14:paraId="2F88110D" w14:textId="77777777" w:rsidR="00097E06" w:rsidRPr="004C5491" w:rsidRDefault="00097E06" w:rsidP="004C5491">
      <w:pPr>
        <w:spacing w:after="0"/>
        <w:rPr>
          <w:rFonts w:cstheme="minorHAnsi"/>
          <w:sz w:val="20"/>
          <w:szCs w:val="20"/>
        </w:rPr>
      </w:pPr>
      <w:r w:rsidRPr="004C5491">
        <w:rPr>
          <w:rFonts w:cstheme="minorHAnsi"/>
          <w:sz w:val="20"/>
          <w:szCs w:val="20"/>
        </w:rPr>
        <w:t>3.</w:t>
      </w:r>
      <w:r w:rsidRPr="004C5491">
        <w:rPr>
          <w:rFonts w:cstheme="minorHAnsi"/>
          <w:sz w:val="20"/>
          <w:szCs w:val="20"/>
        </w:rPr>
        <w:tab/>
        <w:t xml:space="preserve">To sit on committees and working groups as </w:t>
      </w:r>
      <w:proofErr w:type="gramStart"/>
      <w:r w:rsidRPr="004C5491">
        <w:rPr>
          <w:rFonts w:cstheme="minorHAnsi"/>
          <w:sz w:val="20"/>
          <w:szCs w:val="20"/>
        </w:rPr>
        <w:t>required;</w:t>
      </w:r>
      <w:proofErr w:type="gramEnd"/>
    </w:p>
    <w:p w14:paraId="1202E08A" w14:textId="02FCB7FD" w:rsidR="00097E06" w:rsidRPr="004C5491" w:rsidRDefault="00097E06" w:rsidP="004C5491">
      <w:pPr>
        <w:spacing w:after="0"/>
        <w:rPr>
          <w:rFonts w:cstheme="minorHAnsi"/>
          <w:sz w:val="20"/>
          <w:szCs w:val="20"/>
        </w:rPr>
      </w:pPr>
      <w:r w:rsidRPr="004C5491">
        <w:rPr>
          <w:rFonts w:cstheme="minorHAnsi"/>
          <w:sz w:val="20"/>
          <w:szCs w:val="20"/>
        </w:rPr>
        <w:t>4.</w:t>
      </w:r>
      <w:r w:rsidRPr="004C5491">
        <w:rPr>
          <w:rFonts w:cstheme="minorHAnsi"/>
          <w:sz w:val="20"/>
          <w:szCs w:val="20"/>
        </w:rPr>
        <w:tab/>
        <w:t xml:space="preserve">To provide advice and guidance in subject areas where the Trustee has particular expertise to the </w:t>
      </w:r>
      <w:r w:rsidR="004C5491">
        <w:rPr>
          <w:rFonts w:cstheme="minorHAnsi"/>
          <w:sz w:val="20"/>
          <w:szCs w:val="20"/>
        </w:rPr>
        <w:tab/>
      </w:r>
      <w:r w:rsidRPr="004C5491">
        <w:rPr>
          <w:rFonts w:cstheme="minorHAnsi"/>
          <w:sz w:val="20"/>
          <w:szCs w:val="20"/>
        </w:rPr>
        <w:t xml:space="preserve">Board and Chief Executive where </w:t>
      </w:r>
      <w:proofErr w:type="gramStart"/>
      <w:r w:rsidRPr="004C5491">
        <w:rPr>
          <w:rFonts w:cstheme="minorHAnsi"/>
          <w:sz w:val="20"/>
          <w:szCs w:val="20"/>
        </w:rPr>
        <w:t>appropriate;</w:t>
      </w:r>
      <w:proofErr w:type="gramEnd"/>
    </w:p>
    <w:p w14:paraId="136CC62F" w14:textId="77777777" w:rsidR="00097E06" w:rsidRPr="004C5491" w:rsidRDefault="00097E06" w:rsidP="004C5491">
      <w:pPr>
        <w:spacing w:after="0"/>
        <w:rPr>
          <w:rFonts w:cstheme="minorHAnsi"/>
          <w:sz w:val="20"/>
          <w:szCs w:val="20"/>
        </w:rPr>
      </w:pPr>
      <w:r w:rsidRPr="004C5491">
        <w:rPr>
          <w:rFonts w:cstheme="minorHAnsi"/>
          <w:sz w:val="20"/>
          <w:szCs w:val="20"/>
        </w:rPr>
        <w:t>5.</w:t>
      </w:r>
      <w:r w:rsidRPr="004C5491">
        <w:rPr>
          <w:rFonts w:cstheme="minorHAnsi"/>
          <w:sz w:val="20"/>
          <w:szCs w:val="20"/>
        </w:rPr>
        <w:tab/>
        <w:t xml:space="preserve">To regularly attend, prepare for and take a full part in </w:t>
      </w:r>
      <w:proofErr w:type="gramStart"/>
      <w:r w:rsidRPr="004C5491">
        <w:rPr>
          <w:rFonts w:cstheme="minorHAnsi"/>
          <w:sz w:val="20"/>
          <w:szCs w:val="20"/>
        </w:rPr>
        <w:t>meetings;</w:t>
      </w:r>
      <w:proofErr w:type="gramEnd"/>
    </w:p>
    <w:p w14:paraId="2753F7B1" w14:textId="759DF0C3" w:rsidR="00097E06" w:rsidRPr="004C5491" w:rsidRDefault="00641F2A" w:rsidP="004C5491">
      <w:pPr>
        <w:spacing w:after="0"/>
        <w:rPr>
          <w:rFonts w:cstheme="minorHAnsi"/>
          <w:sz w:val="20"/>
          <w:szCs w:val="20"/>
        </w:rPr>
      </w:pPr>
      <w:r w:rsidRPr="004C5491">
        <w:rPr>
          <w:rFonts w:cstheme="minorHAnsi"/>
          <w:sz w:val="20"/>
          <w:szCs w:val="20"/>
        </w:rPr>
        <w:t>6</w:t>
      </w:r>
      <w:r w:rsidR="00097E06" w:rsidRPr="004C5491">
        <w:rPr>
          <w:rFonts w:cstheme="minorHAnsi"/>
          <w:sz w:val="20"/>
          <w:szCs w:val="20"/>
        </w:rPr>
        <w:t>.</w:t>
      </w:r>
      <w:r w:rsidR="00097E06" w:rsidRPr="004C5491">
        <w:rPr>
          <w:rFonts w:cstheme="minorHAnsi"/>
          <w:sz w:val="20"/>
          <w:szCs w:val="20"/>
        </w:rPr>
        <w:tab/>
        <w:t xml:space="preserve">To maintain the fiduciary duty invested in the position, undertaking such duties in a way that adds to </w:t>
      </w:r>
      <w:r w:rsidR="004C5491">
        <w:rPr>
          <w:rFonts w:cstheme="minorHAnsi"/>
          <w:sz w:val="20"/>
          <w:szCs w:val="20"/>
        </w:rPr>
        <w:tab/>
      </w:r>
      <w:r w:rsidR="00097E06" w:rsidRPr="004C5491">
        <w:rPr>
          <w:rFonts w:cstheme="minorHAnsi"/>
          <w:sz w:val="20"/>
          <w:szCs w:val="20"/>
        </w:rPr>
        <w:t xml:space="preserve">public confidence and trust in the </w:t>
      </w:r>
      <w:proofErr w:type="gramStart"/>
      <w:r w:rsidR="00097E06" w:rsidRPr="004C5491">
        <w:rPr>
          <w:rFonts w:cstheme="minorHAnsi"/>
          <w:sz w:val="20"/>
          <w:szCs w:val="20"/>
        </w:rPr>
        <w:t>charity;</w:t>
      </w:r>
      <w:proofErr w:type="gramEnd"/>
    </w:p>
    <w:p w14:paraId="5B520004" w14:textId="765AEAA8" w:rsidR="00097E06" w:rsidRPr="004C5491" w:rsidRDefault="00641F2A" w:rsidP="004C5491">
      <w:pPr>
        <w:spacing w:after="0"/>
        <w:rPr>
          <w:rFonts w:cstheme="minorHAnsi"/>
          <w:sz w:val="20"/>
          <w:szCs w:val="20"/>
        </w:rPr>
      </w:pPr>
      <w:r w:rsidRPr="004C5491">
        <w:rPr>
          <w:rFonts w:cstheme="minorHAnsi"/>
          <w:sz w:val="20"/>
          <w:szCs w:val="20"/>
        </w:rPr>
        <w:t>7</w:t>
      </w:r>
      <w:r w:rsidR="00097E06" w:rsidRPr="004C5491">
        <w:rPr>
          <w:rFonts w:cstheme="minorHAnsi"/>
          <w:sz w:val="20"/>
          <w:szCs w:val="20"/>
        </w:rPr>
        <w:t>.</w:t>
      </w:r>
      <w:r w:rsidR="00097E06" w:rsidRPr="004C5491">
        <w:rPr>
          <w:rFonts w:cstheme="minorHAnsi"/>
          <w:sz w:val="20"/>
          <w:szCs w:val="20"/>
        </w:rPr>
        <w:tab/>
        <w:t xml:space="preserve">To disclose any potential conflict of </w:t>
      </w:r>
      <w:proofErr w:type="gramStart"/>
      <w:r w:rsidR="00097E06" w:rsidRPr="004C5491">
        <w:rPr>
          <w:rFonts w:cstheme="minorHAnsi"/>
          <w:sz w:val="20"/>
          <w:szCs w:val="20"/>
        </w:rPr>
        <w:t>interest;</w:t>
      </w:r>
      <w:proofErr w:type="gramEnd"/>
    </w:p>
    <w:p w14:paraId="73D77490" w14:textId="472A7209" w:rsidR="00097E06" w:rsidRPr="004C5491" w:rsidRDefault="00641F2A" w:rsidP="004C5491">
      <w:pPr>
        <w:spacing w:after="0"/>
        <w:rPr>
          <w:rFonts w:cstheme="minorHAnsi"/>
          <w:sz w:val="20"/>
          <w:szCs w:val="20"/>
        </w:rPr>
      </w:pPr>
      <w:r w:rsidRPr="004C5491">
        <w:rPr>
          <w:rFonts w:cstheme="minorHAnsi"/>
          <w:sz w:val="20"/>
          <w:szCs w:val="20"/>
        </w:rPr>
        <w:t>8</w:t>
      </w:r>
      <w:r w:rsidR="00097E06" w:rsidRPr="004C5491">
        <w:rPr>
          <w:rFonts w:cstheme="minorHAnsi"/>
          <w:sz w:val="20"/>
          <w:szCs w:val="20"/>
        </w:rPr>
        <w:t>.</w:t>
      </w:r>
      <w:r w:rsidR="00097E06" w:rsidRPr="004C5491">
        <w:rPr>
          <w:rFonts w:cstheme="minorHAnsi"/>
          <w:sz w:val="20"/>
          <w:szCs w:val="20"/>
        </w:rPr>
        <w:tab/>
        <w:t xml:space="preserve">To maintain confidentiality about any sensitive/confidential information received in the </w:t>
      </w:r>
      <w:r w:rsidRPr="004C5491">
        <w:rPr>
          <w:rFonts w:cstheme="minorHAnsi"/>
          <w:sz w:val="20"/>
          <w:szCs w:val="20"/>
        </w:rPr>
        <w:tab/>
      </w:r>
      <w:r w:rsidR="00097E06" w:rsidRPr="004C5491">
        <w:rPr>
          <w:rFonts w:cstheme="minorHAnsi"/>
          <w:sz w:val="20"/>
          <w:szCs w:val="20"/>
        </w:rPr>
        <w:t xml:space="preserve">course of </w:t>
      </w:r>
      <w:r w:rsidR="004C5491">
        <w:rPr>
          <w:rFonts w:cstheme="minorHAnsi"/>
          <w:sz w:val="20"/>
          <w:szCs w:val="20"/>
        </w:rPr>
        <w:tab/>
      </w:r>
      <w:r w:rsidR="00097E06" w:rsidRPr="004C5491">
        <w:rPr>
          <w:rFonts w:cstheme="minorHAnsi"/>
          <w:sz w:val="20"/>
          <w:szCs w:val="20"/>
        </w:rPr>
        <w:t>duties as a Trustee.</w:t>
      </w:r>
    </w:p>
    <w:p w14:paraId="2B9FB3B9" w14:textId="4FCABA46" w:rsidR="00097E06" w:rsidRPr="004C5491" w:rsidRDefault="00641F2A" w:rsidP="004C5491">
      <w:pPr>
        <w:spacing w:after="0"/>
        <w:rPr>
          <w:rFonts w:cstheme="minorHAnsi"/>
          <w:sz w:val="20"/>
          <w:szCs w:val="20"/>
        </w:rPr>
      </w:pPr>
      <w:r w:rsidRPr="004C5491">
        <w:rPr>
          <w:rFonts w:cstheme="minorHAnsi"/>
          <w:sz w:val="20"/>
          <w:szCs w:val="20"/>
        </w:rPr>
        <w:t>9</w:t>
      </w:r>
      <w:r w:rsidR="00097E06" w:rsidRPr="004C5491">
        <w:rPr>
          <w:rFonts w:cstheme="minorHAnsi"/>
          <w:sz w:val="20"/>
          <w:szCs w:val="20"/>
        </w:rPr>
        <w:t>.</w:t>
      </w:r>
      <w:r w:rsidR="00097E06" w:rsidRPr="004C5491">
        <w:rPr>
          <w:rFonts w:cstheme="minorHAnsi"/>
          <w:sz w:val="20"/>
          <w:szCs w:val="20"/>
        </w:rPr>
        <w:tab/>
        <w:t xml:space="preserve">To undergo an induction upon appointment and ongoing training to remain alert to, and </w:t>
      </w:r>
      <w:r w:rsidRPr="004C5491">
        <w:rPr>
          <w:rFonts w:cstheme="minorHAnsi"/>
          <w:sz w:val="20"/>
          <w:szCs w:val="20"/>
        </w:rPr>
        <w:tab/>
      </w:r>
      <w:r w:rsidR="00097E06" w:rsidRPr="004C5491">
        <w:rPr>
          <w:rFonts w:cstheme="minorHAnsi"/>
          <w:sz w:val="20"/>
          <w:szCs w:val="20"/>
        </w:rPr>
        <w:t>aware of, their duties and responsibilities, and of the environment in which they operate.</w:t>
      </w:r>
    </w:p>
    <w:p w14:paraId="28BE79FA" w14:textId="139ECF21" w:rsidR="00097E06" w:rsidRPr="004C5491" w:rsidRDefault="00097E06" w:rsidP="004C5491">
      <w:pPr>
        <w:spacing w:after="0"/>
        <w:rPr>
          <w:rFonts w:cstheme="minorHAnsi"/>
          <w:sz w:val="20"/>
          <w:szCs w:val="20"/>
        </w:rPr>
      </w:pPr>
      <w:r w:rsidRPr="004C5491">
        <w:rPr>
          <w:rFonts w:cstheme="minorHAnsi"/>
          <w:sz w:val="20"/>
          <w:szCs w:val="20"/>
        </w:rPr>
        <w:t>1</w:t>
      </w:r>
      <w:r w:rsidR="00641F2A" w:rsidRPr="004C5491">
        <w:rPr>
          <w:rFonts w:cstheme="minorHAnsi"/>
          <w:sz w:val="20"/>
          <w:szCs w:val="20"/>
        </w:rPr>
        <w:t>0</w:t>
      </w:r>
      <w:r w:rsidRPr="004C5491">
        <w:rPr>
          <w:rFonts w:cstheme="minorHAnsi"/>
          <w:sz w:val="20"/>
          <w:szCs w:val="20"/>
        </w:rPr>
        <w:t>.</w:t>
      </w:r>
      <w:r w:rsidRPr="004C5491">
        <w:rPr>
          <w:rFonts w:cstheme="minorHAnsi"/>
          <w:sz w:val="20"/>
          <w:szCs w:val="20"/>
        </w:rPr>
        <w:tab/>
        <w:t xml:space="preserve">To maintain good communications and working relationships with the other Trustees and to </w:t>
      </w:r>
      <w:r w:rsidR="00641F2A" w:rsidRPr="004C5491">
        <w:rPr>
          <w:rFonts w:cstheme="minorHAnsi"/>
          <w:sz w:val="20"/>
          <w:szCs w:val="20"/>
        </w:rPr>
        <w:tab/>
      </w:r>
      <w:r w:rsidRPr="004C5491">
        <w:rPr>
          <w:rFonts w:cstheme="minorHAnsi"/>
          <w:sz w:val="20"/>
          <w:szCs w:val="20"/>
        </w:rPr>
        <w:t xml:space="preserve">abide by and support the collective decisions made by the </w:t>
      </w:r>
      <w:proofErr w:type="gramStart"/>
      <w:r w:rsidRPr="004C5491">
        <w:rPr>
          <w:rFonts w:cstheme="minorHAnsi"/>
          <w:sz w:val="20"/>
          <w:szCs w:val="20"/>
        </w:rPr>
        <w:t>Board;</w:t>
      </w:r>
      <w:proofErr w:type="gramEnd"/>
    </w:p>
    <w:p w14:paraId="2E5A4762" w14:textId="1676AFFA" w:rsidR="00097E06" w:rsidRPr="004C5491" w:rsidRDefault="00097E06" w:rsidP="004C5491">
      <w:pPr>
        <w:spacing w:after="0"/>
        <w:rPr>
          <w:rFonts w:cstheme="minorHAnsi"/>
          <w:sz w:val="20"/>
          <w:szCs w:val="20"/>
        </w:rPr>
      </w:pPr>
      <w:r w:rsidRPr="004C5491">
        <w:rPr>
          <w:rFonts w:cstheme="minorHAnsi"/>
          <w:sz w:val="20"/>
          <w:szCs w:val="20"/>
        </w:rPr>
        <w:t>12.</w:t>
      </w:r>
      <w:r w:rsidRPr="004C5491">
        <w:rPr>
          <w:rFonts w:cstheme="minorHAnsi"/>
          <w:sz w:val="20"/>
          <w:szCs w:val="20"/>
        </w:rPr>
        <w:tab/>
        <w:t xml:space="preserve">To act as an ambassador for </w:t>
      </w:r>
      <w:proofErr w:type="gramStart"/>
      <w:r w:rsidR="00D161F6" w:rsidRPr="004C5491">
        <w:rPr>
          <w:rFonts w:cstheme="minorHAnsi"/>
          <w:sz w:val="20"/>
          <w:szCs w:val="20"/>
        </w:rPr>
        <w:t>Kidscape</w:t>
      </w:r>
      <w:r w:rsidRPr="004C5491">
        <w:rPr>
          <w:rFonts w:cstheme="minorHAnsi"/>
          <w:sz w:val="20"/>
          <w:szCs w:val="20"/>
        </w:rPr>
        <w:t>;</w:t>
      </w:r>
      <w:proofErr w:type="gramEnd"/>
    </w:p>
    <w:p w14:paraId="3D9162F0" w14:textId="77777777" w:rsidR="004C5491" w:rsidRDefault="004C5491" w:rsidP="00097E06">
      <w:pPr>
        <w:rPr>
          <w:rFonts w:cstheme="minorHAnsi"/>
          <w:b/>
          <w:bCs/>
        </w:rPr>
      </w:pPr>
    </w:p>
    <w:p w14:paraId="26BF9481" w14:textId="171C8E72" w:rsidR="00097E06" w:rsidRPr="00641F2A" w:rsidRDefault="00097E06" w:rsidP="00097E06">
      <w:pPr>
        <w:rPr>
          <w:rFonts w:cstheme="minorHAnsi"/>
          <w:b/>
          <w:bCs/>
        </w:rPr>
      </w:pPr>
      <w:r w:rsidRPr="00641F2A">
        <w:rPr>
          <w:rFonts w:cstheme="minorHAnsi"/>
          <w:b/>
          <w:bCs/>
        </w:rPr>
        <w:t>Collective Responsibilities</w:t>
      </w:r>
    </w:p>
    <w:p w14:paraId="0053EF01" w14:textId="363543B1" w:rsidR="00097E06" w:rsidRPr="004C5491" w:rsidRDefault="00097E06" w:rsidP="004C5491">
      <w:pPr>
        <w:spacing w:after="0"/>
        <w:rPr>
          <w:rFonts w:cstheme="minorHAnsi"/>
          <w:sz w:val="20"/>
          <w:szCs w:val="20"/>
        </w:rPr>
      </w:pPr>
      <w:r w:rsidRPr="00D742AF">
        <w:rPr>
          <w:rFonts w:cstheme="minorHAnsi"/>
        </w:rPr>
        <w:t>1.</w:t>
      </w:r>
      <w:r w:rsidRPr="00D742AF">
        <w:rPr>
          <w:rFonts w:cstheme="minorHAnsi"/>
        </w:rPr>
        <w:tab/>
      </w:r>
      <w:r w:rsidRPr="004C5491">
        <w:rPr>
          <w:rFonts w:cstheme="minorHAnsi"/>
          <w:sz w:val="20"/>
          <w:szCs w:val="20"/>
        </w:rPr>
        <w:t xml:space="preserve">To approve and own the strategic direction for the organisation including its vision, aims and </w:t>
      </w:r>
      <w:r w:rsidR="00641F2A" w:rsidRPr="004C5491">
        <w:rPr>
          <w:rFonts w:cstheme="minorHAnsi"/>
          <w:sz w:val="20"/>
          <w:szCs w:val="20"/>
        </w:rPr>
        <w:tab/>
      </w:r>
      <w:r w:rsidRPr="004C5491">
        <w:rPr>
          <w:rFonts w:cstheme="minorHAnsi"/>
          <w:sz w:val="20"/>
          <w:szCs w:val="20"/>
        </w:rPr>
        <w:t xml:space="preserve">strategies and to guide </w:t>
      </w:r>
      <w:r w:rsidR="00D161F6" w:rsidRPr="004C5491">
        <w:rPr>
          <w:rFonts w:cstheme="minorHAnsi"/>
          <w:sz w:val="20"/>
          <w:szCs w:val="20"/>
        </w:rPr>
        <w:t>Kidscape</w:t>
      </w:r>
      <w:r w:rsidRPr="004C5491">
        <w:rPr>
          <w:rFonts w:cstheme="minorHAnsi"/>
          <w:sz w:val="20"/>
          <w:szCs w:val="20"/>
        </w:rPr>
        <w:t xml:space="preserve"> to achieve its aims in the most efficient and effective manner </w:t>
      </w:r>
      <w:r w:rsidR="004C5491">
        <w:rPr>
          <w:rFonts w:cstheme="minorHAnsi"/>
          <w:sz w:val="20"/>
          <w:szCs w:val="20"/>
        </w:rPr>
        <w:tab/>
      </w:r>
      <w:r w:rsidRPr="004C5491">
        <w:rPr>
          <w:rFonts w:cstheme="minorHAnsi"/>
          <w:sz w:val="20"/>
          <w:szCs w:val="20"/>
        </w:rPr>
        <w:t xml:space="preserve">consistent with organisational values and </w:t>
      </w:r>
      <w:proofErr w:type="gramStart"/>
      <w:r w:rsidRPr="004C5491">
        <w:rPr>
          <w:rFonts w:cstheme="minorHAnsi"/>
          <w:sz w:val="20"/>
          <w:szCs w:val="20"/>
        </w:rPr>
        <w:t>approach;</w:t>
      </w:r>
      <w:proofErr w:type="gramEnd"/>
    </w:p>
    <w:p w14:paraId="2F04B130" w14:textId="77777777" w:rsidR="00097E06" w:rsidRPr="004C5491" w:rsidRDefault="00097E06" w:rsidP="004C5491">
      <w:pPr>
        <w:spacing w:after="0"/>
        <w:rPr>
          <w:rFonts w:cstheme="minorHAnsi"/>
          <w:sz w:val="20"/>
          <w:szCs w:val="20"/>
        </w:rPr>
      </w:pPr>
      <w:r w:rsidRPr="004C5491">
        <w:rPr>
          <w:rFonts w:cstheme="minorHAnsi"/>
          <w:sz w:val="20"/>
          <w:szCs w:val="20"/>
        </w:rPr>
        <w:t>2.</w:t>
      </w:r>
      <w:r w:rsidRPr="004C5491">
        <w:rPr>
          <w:rFonts w:cstheme="minorHAnsi"/>
          <w:sz w:val="20"/>
          <w:szCs w:val="20"/>
        </w:rPr>
        <w:tab/>
        <w:t xml:space="preserve">To approve strategic plans, budgets, reserves policy and position and authorisation </w:t>
      </w:r>
      <w:proofErr w:type="gramStart"/>
      <w:r w:rsidRPr="004C5491">
        <w:rPr>
          <w:rFonts w:cstheme="minorHAnsi"/>
          <w:sz w:val="20"/>
          <w:szCs w:val="20"/>
        </w:rPr>
        <w:t>limits;</w:t>
      </w:r>
      <w:proofErr w:type="gramEnd"/>
    </w:p>
    <w:p w14:paraId="32F3A6BB" w14:textId="7B18C412" w:rsidR="00097E06" w:rsidRPr="004C5491" w:rsidRDefault="00097E06" w:rsidP="004C5491">
      <w:pPr>
        <w:spacing w:after="0"/>
        <w:rPr>
          <w:rFonts w:cstheme="minorHAnsi"/>
          <w:sz w:val="20"/>
          <w:szCs w:val="20"/>
        </w:rPr>
      </w:pPr>
      <w:r w:rsidRPr="004C5491">
        <w:rPr>
          <w:rFonts w:cstheme="minorHAnsi"/>
          <w:sz w:val="20"/>
          <w:szCs w:val="20"/>
        </w:rPr>
        <w:t>3.</w:t>
      </w:r>
      <w:r w:rsidRPr="004C5491">
        <w:rPr>
          <w:rFonts w:cstheme="minorHAnsi"/>
          <w:sz w:val="20"/>
          <w:szCs w:val="20"/>
        </w:rPr>
        <w:tab/>
        <w:t xml:space="preserve">To ensure that the policies, plans and budgets of the organisation are in keeping with its </w:t>
      </w:r>
      <w:r w:rsidR="00641F2A" w:rsidRPr="004C5491">
        <w:rPr>
          <w:rFonts w:cstheme="minorHAnsi"/>
          <w:sz w:val="20"/>
          <w:szCs w:val="20"/>
        </w:rPr>
        <w:tab/>
      </w:r>
      <w:proofErr w:type="gramStart"/>
      <w:r w:rsidRPr="004C5491">
        <w:rPr>
          <w:rFonts w:cstheme="minorHAnsi"/>
          <w:sz w:val="20"/>
          <w:szCs w:val="20"/>
        </w:rPr>
        <w:t>aims;</w:t>
      </w:r>
      <w:proofErr w:type="gramEnd"/>
    </w:p>
    <w:p w14:paraId="485021A2" w14:textId="6F1B7C98" w:rsidR="00097E06" w:rsidRPr="004C5491" w:rsidRDefault="00097E06" w:rsidP="004C5491">
      <w:pPr>
        <w:spacing w:after="0"/>
        <w:rPr>
          <w:rFonts w:cstheme="minorHAnsi"/>
          <w:sz w:val="20"/>
          <w:szCs w:val="20"/>
        </w:rPr>
      </w:pPr>
      <w:r w:rsidRPr="004C5491">
        <w:rPr>
          <w:rFonts w:cstheme="minorHAnsi"/>
          <w:sz w:val="20"/>
          <w:szCs w:val="20"/>
        </w:rPr>
        <w:t>4.</w:t>
      </w:r>
      <w:r w:rsidRPr="004C5491">
        <w:rPr>
          <w:rFonts w:cstheme="minorHAnsi"/>
          <w:sz w:val="20"/>
          <w:szCs w:val="20"/>
        </w:rPr>
        <w:tab/>
        <w:t xml:space="preserve">To monitor and evaluate the progress of the organisation against its strategic aims, objectives and </w:t>
      </w:r>
      <w:r w:rsidR="004C5491">
        <w:rPr>
          <w:rFonts w:cstheme="minorHAnsi"/>
          <w:sz w:val="20"/>
          <w:szCs w:val="20"/>
        </w:rPr>
        <w:tab/>
      </w:r>
      <w:r w:rsidRPr="004C5491">
        <w:rPr>
          <w:rFonts w:cstheme="minorHAnsi"/>
          <w:sz w:val="20"/>
          <w:szCs w:val="20"/>
        </w:rPr>
        <w:t xml:space="preserve">financial </w:t>
      </w:r>
      <w:proofErr w:type="gramStart"/>
      <w:r w:rsidRPr="004C5491">
        <w:rPr>
          <w:rFonts w:cstheme="minorHAnsi"/>
          <w:sz w:val="20"/>
          <w:szCs w:val="20"/>
        </w:rPr>
        <w:t>targets;</w:t>
      </w:r>
      <w:proofErr w:type="gramEnd"/>
    </w:p>
    <w:p w14:paraId="45272B8D" w14:textId="2C7ED911" w:rsidR="00097E06" w:rsidRPr="004C5491" w:rsidRDefault="00097E06" w:rsidP="004C5491">
      <w:pPr>
        <w:spacing w:after="0"/>
        <w:rPr>
          <w:rFonts w:cstheme="minorHAnsi"/>
          <w:sz w:val="20"/>
          <w:szCs w:val="20"/>
        </w:rPr>
      </w:pPr>
      <w:r w:rsidRPr="004C5491">
        <w:rPr>
          <w:rFonts w:cstheme="minorHAnsi"/>
          <w:sz w:val="20"/>
          <w:szCs w:val="20"/>
        </w:rPr>
        <w:t>5.</w:t>
      </w:r>
      <w:r w:rsidRPr="004C5491">
        <w:rPr>
          <w:rFonts w:cstheme="minorHAnsi"/>
          <w:sz w:val="20"/>
          <w:szCs w:val="20"/>
        </w:rPr>
        <w:tab/>
        <w:t xml:space="preserve">To monitor regularly the context and operating environment in which </w:t>
      </w:r>
      <w:r w:rsidR="00D161F6" w:rsidRPr="004C5491">
        <w:rPr>
          <w:rFonts w:cstheme="minorHAnsi"/>
          <w:sz w:val="20"/>
          <w:szCs w:val="20"/>
        </w:rPr>
        <w:t>Kidscape</w:t>
      </w:r>
      <w:r w:rsidRPr="004C5491">
        <w:rPr>
          <w:rFonts w:cstheme="minorHAnsi"/>
          <w:sz w:val="20"/>
          <w:szCs w:val="20"/>
        </w:rPr>
        <w:t xml:space="preserve"> works and to </w:t>
      </w:r>
      <w:r w:rsidR="00641F2A" w:rsidRPr="004C5491">
        <w:rPr>
          <w:rFonts w:cstheme="minorHAnsi"/>
          <w:sz w:val="20"/>
          <w:szCs w:val="20"/>
        </w:rPr>
        <w:tab/>
      </w:r>
      <w:r w:rsidRPr="004C5491">
        <w:rPr>
          <w:rFonts w:cstheme="minorHAnsi"/>
          <w:sz w:val="20"/>
          <w:szCs w:val="20"/>
        </w:rPr>
        <w:t xml:space="preserve">address emerging issues that may impact on strategy, implementation of plans or reputation with key </w:t>
      </w:r>
      <w:r w:rsidR="004C5491">
        <w:rPr>
          <w:rFonts w:cstheme="minorHAnsi"/>
          <w:sz w:val="20"/>
          <w:szCs w:val="20"/>
        </w:rPr>
        <w:tab/>
      </w:r>
      <w:proofErr w:type="gramStart"/>
      <w:r w:rsidRPr="004C5491">
        <w:rPr>
          <w:rFonts w:cstheme="minorHAnsi"/>
          <w:sz w:val="20"/>
          <w:szCs w:val="20"/>
        </w:rPr>
        <w:t>stakeholders;</w:t>
      </w:r>
      <w:proofErr w:type="gramEnd"/>
    </w:p>
    <w:p w14:paraId="0ABEA90D" w14:textId="112B8EEB" w:rsidR="00097E06" w:rsidRPr="004C5491" w:rsidRDefault="00097E06" w:rsidP="004C5491">
      <w:pPr>
        <w:spacing w:after="0"/>
        <w:rPr>
          <w:rFonts w:cstheme="minorHAnsi"/>
          <w:sz w:val="20"/>
          <w:szCs w:val="20"/>
        </w:rPr>
      </w:pPr>
      <w:r w:rsidRPr="004C5491">
        <w:rPr>
          <w:rFonts w:cstheme="minorHAnsi"/>
          <w:sz w:val="20"/>
          <w:szCs w:val="20"/>
        </w:rPr>
        <w:t>6.</w:t>
      </w:r>
      <w:r w:rsidRPr="004C5491">
        <w:rPr>
          <w:rFonts w:cstheme="minorHAnsi"/>
          <w:sz w:val="20"/>
          <w:szCs w:val="20"/>
        </w:rPr>
        <w:tab/>
        <w:t xml:space="preserve">To ensure an ongoing risk assessment and management process is in place across the organisation </w:t>
      </w:r>
      <w:r w:rsidR="004C5491">
        <w:rPr>
          <w:rFonts w:cstheme="minorHAnsi"/>
          <w:sz w:val="20"/>
          <w:szCs w:val="20"/>
        </w:rPr>
        <w:tab/>
      </w:r>
      <w:r w:rsidRPr="004C5491">
        <w:rPr>
          <w:rFonts w:cstheme="minorHAnsi"/>
          <w:sz w:val="20"/>
          <w:szCs w:val="20"/>
        </w:rPr>
        <w:t xml:space="preserve">that is informing policies, procedures and plans and that Trustees are updated </w:t>
      </w:r>
      <w:r w:rsidR="00641F2A" w:rsidRPr="004C5491">
        <w:rPr>
          <w:rFonts w:cstheme="minorHAnsi"/>
          <w:sz w:val="20"/>
          <w:szCs w:val="20"/>
        </w:rPr>
        <w:tab/>
      </w:r>
      <w:r w:rsidRPr="004C5491">
        <w:rPr>
          <w:rFonts w:cstheme="minorHAnsi"/>
          <w:sz w:val="20"/>
          <w:szCs w:val="20"/>
        </w:rPr>
        <w:t xml:space="preserve">on this and advised of </w:t>
      </w:r>
      <w:r w:rsidR="004C5491">
        <w:rPr>
          <w:rFonts w:cstheme="minorHAnsi"/>
          <w:sz w:val="20"/>
          <w:szCs w:val="20"/>
        </w:rPr>
        <w:tab/>
      </w:r>
      <w:r w:rsidRPr="004C5491">
        <w:rPr>
          <w:rFonts w:cstheme="minorHAnsi"/>
          <w:sz w:val="20"/>
          <w:szCs w:val="20"/>
        </w:rPr>
        <w:t xml:space="preserve">any significant changes as they </w:t>
      </w:r>
      <w:proofErr w:type="gramStart"/>
      <w:r w:rsidRPr="004C5491">
        <w:rPr>
          <w:rFonts w:cstheme="minorHAnsi"/>
          <w:sz w:val="20"/>
          <w:szCs w:val="20"/>
        </w:rPr>
        <w:t>occur;</w:t>
      </w:r>
      <w:proofErr w:type="gramEnd"/>
    </w:p>
    <w:p w14:paraId="4F680F9E" w14:textId="4DE96F86" w:rsidR="00097E06" w:rsidRPr="004C5491" w:rsidRDefault="00097E06" w:rsidP="004C5491">
      <w:pPr>
        <w:spacing w:after="0"/>
        <w:rPr>
          <w:rFonts w:cstheme="minorHAnsi"/>
          <w:sz w:val="20"/>
          <w:szCs w:val="20"/>
        </w:rPr>
      </w:pPr>
      <w:r w:rsidRPr="004C5491">
        <w:rPr>
          <w:rFonts w:cstheme="minorHAnsi"/>
          <w:sz w:val="20"/>
          <w:szCs w:val="20"/>
        </w:rPr>
        <w:t>7.</w:t>
      </w:r>
      <w:r w:rsidRPr="004C5491">
        <w:rPr>
          <w:rFonts w:cstheme="minorHAnsi"/>
          <w:sz w:val="20"/>
          <w:szCs w:val="20"/>
        </w:rPr>
        <w:tab/>
        <w:t xml:space="preserve">To take ultimate responsibility for the management and administration of the charity, employ and </w:t>
      </w:r>
      <w:r w:rsidR="004C5491">
        <w:rPr>
          <w:rFonts w:cstheme="minorHAnsi"/>
          <w:sz w:val="20"/>
          <w:szCs w:val="20"/>
        </w:rPr>
        <w:tab/>
      </w:r>
      <w:r w:rsidRPr="004C5491">
        <w:rPr>
          <w:rFonts w:cstheme="minorHAnsi"/>
          <w:sz w:val="20"/>
          <w:szCs w:val="20"/>
        </w:rPr>
        <w:t xml:space="preserve">supervise a Chief Executive and delegate to him/her the day to day management of the organisation </w:t>
      </w:r>
      <w:r w:rsidR="004C5491">
        <w:rPr>
          <w:rFonts w:cstheme="minorHAnsi"/>
          <w:sz w:val="20"/>
          <w:szCs w:val="20"/>
        </w:rPr>
        <w:tab/>
      </w:r>
      <w:r w:rsidRPr="004C5491">
        <w:rPr>
          <w:rFonts w:cstheme="minorHAnsi"/>
          <w:sz w:val="20"/>
          <w:szCs w:val="20"/>
        </w:rPr>
        <w:t xml:space="preserve">and implementation of the </w:t>
      </w:r>
      <w:proofErr w:type="gramStart"/>
      <w:r w:rsidRPr="004C5491">
        <w:rPr>
          <w:rFonts w:cstheme="minorHAnsi"/>
          <w:sz w:val="20"/>
          <w:szCs w:val="20"/>
        </w:rPr>
        <w:t>strategy;</w:t>
      </w:r>
      <w:proofErr w:type="gramEnd"/>
    </w:p>
    <w:p w14:paraId="662C0D91" w14:textId="2B6AB9C6" w:rsidR="00097E06" w:rsidRPr="004C5491" w:rsidRDefault="00097E06" w:rsidP="004C5491">
      <w:pPr>
        <w:spacing w:after="0"/>
        <w:rPr>
          <w:rFonts w:cstheme="minorHAnsi"/>
          <w:sz w:val="20"/>
          <w:szCs w:val="20"/>
        </w:rPr>
      </w:pPr>
      <w:r w:rsidRPr="004C5491">
        <w:rPr>
          <w:rFonts w:cstheme="minorHAnsi"/>
          <w:sz w:val="20"/>
          <w:szCs w:val="20"/>
        </w:rPr>
        <w:t>8.</w:t>
      </w:r>
      <w:r w:rsidRPr="004C5491">
        <w:rPr>
          <w:rFonts w:cstheme="minorHAnsi"/>
          <w:sz w:val="20"/>
          <w:szCs w:val="20"/>
        </w:rPr>
        <w:tab/>
        <w:t xml:space="preserve">To ensure that the organisation functions within the legal and financial requirements of a </w:t>
      </w:r>
      <w:r w:rsidR="00641F2A" w:rsidRPr="004C5491">
        <w:rPr>
          <w:rFonts w:cstheme="minorHAnsi"/>
          <w:sz w:val="20"/>
          <w:szCs w:val="20"/>
        </w:rPr>
        <w:tab/>
      </w:r>
      <w:r w:rsidRPr="004C5491">
        <w:rPr>
          <w:rFonts w:cstheme="minorHAnsi"/>
          <w:sz w:val="20"/>
          <w:szCs w:val="20"/>
        </w:rPr>
        <w:t xml:space="preserve">registered charity – financial, charitable, health and safety, data protection </w:t>
      </w:r>
      <w:proofErr w:type="gramStart"/>
      <w:r w:rsidRPr="004C5491">
        <w:rPr>
          <w:rFonts w:cstheme="minorHAnsi"/>
          <w:sz w:val="20"/>
          <w:szCs w:val="20"/>
        </w:rPr>
        <w:t>etc;</w:t>
      </w:r>
      <w:proofErr w:type="gramEnd"/>
    </w:p>
    <w:p w14:paraId="43116677" w14:textId="2C554D9E" w:rsidR="00097E06" w:rsidRPr="004C5491" w:rsidRDefault="00097E06" w:rsidP="004C5491">
      <w:pPr>
        <w:spacing w:after="0"/>
        <w:rPr>
          <w:rFonts w:cstheme="minorHAnsi"/>
          <w:sz w:val="20"/>
          <w:szCs w:val="20"/>
        </w:rPr>
      </w:pPr>
      <w:r w:rsidRPr="004C5491">
        <w:rPr>
          <w:rFonts w:cstheme="minorHAnsi"/>
          <w:sz w:val="20"/>
          <w:szCs w:val="20"/>
        </w:rPr>
        <w:t>9.</w:t>
      </w:r>
      <w:r w:rsidRPr="004C5491">
        <w:rPr>
          <w:rFonts w:cstheme="minorHAnsi"/>
          <w:sz w:val="20"/>
          <w:szCs w:val="20"/>
        </w:rPr>
        <w:tab/>
        <w:t xml:space="preserve">To approve annual reports and accounts for </w:t>
      </w:r>
      <w:r w:rsidR="00D161F6" w:rsidRPr="004C5491">
        <w:rPr>
          <w:rFonts w:cstheme="minorHAnsi"/>
          <w:sz w:val="20"/>
          <w:szCs w:val="20"/>
        </w:rPr>
        <w:t>Kidscape</w:t>
      </w:r>
      <w:r w:rsidRPr="004C5491">
        <w:rPr>
          <w:rFonts w:cstheme="minorHAnsi"/>
          <w:sz w:val="20"/>
          <w:szCs w:val="20"/>
        </w:rPr>
        <w:t xml:space="preserve"> and any subsidiary </w:t>
      </w:r>
      <w:proofErr w:type="gramStart"/>
      <w:r w:rsidRPr="004C5491">
        <w:rPr>
          <w:rFonts w:cstheme="minorHAnsi"/>
          <w:sz w:val="20"/>
          <w:szCs w:val="20"/>
        </w:rPr>
        <w:t>companies;</w:t>
      </w:r>
      <w:proofErr w:type="gramEnd"/>
    </w:p>
    <w:p w14:paraId="1FB89B1C" w14:textId="77777777" w:rsidR="00097E06" w:rsidRPr="004C5491" w:rsidRDefault="00097E06" w:rsidP="004C5491">
      <w:pPr>
        <w:spacing w:after="0"/>
        <w:rPr>
          <w:rFonts w:cstheme="minorHAnsi"/>
          <w:sz w:val="20"/>
          <w:szCs w:val="20"/>
        </w:rPr>
      </w:pPr>
      <w:r w:rsidRPr="004C5491">
        <w:rPr>
          <w:rFonts w:cstheme="minorHAnsi"/>
          <w:sz w:val="20"/>
          <w:szCs w:val="20"/>
        </w:rPr>
        <w:t>10.</w:t>
      </w:r>
      <w:r w:rsidRPr="004C5491">
        <w:rPr>
          <w:rFonts w:cstheme="minorHAnsi"/>
          <w:sz w:val="20"/>
          <w:szCs w:val="20"/>
        </w:rPr>
        <w:tab/>
        <w:t>To ensure that a process for declaring interests is in place.</w:t>
      </w:r>
    </w:p>
    <w:p w14:paraId="1438C8F3" w14:textId="77777777" w:rsidR="005528DD" w:rsidRPr="00D742AF" w:rsidRDefault="005528DD" w:rsidP="008E16CF">
      <w:pPr>
        <w:rPr>
          <w:rFonts w:cstheme="minorHAnsi"/>
        </w:rPr>
      </w:pPr>
    </w:p>
    <w:p w14:paraId="246952B4" w14:textId="7D72D05F" w:rsidR="004C5491" w:rsidRDefault="004C5491" w:rsidP="004C5491">
      <w:pPr>
        <w:rPr>
          <w:rFonts w:cstheme="minorHAnsi"/>
          <w:sz w:val="28"/>
          <w:szCs w:val="28"/>
        </w:rPr>
      </w:pPr>
      <w:r w:rsidRPr="00641F2A">
        <w:rPr>
          <w:rFonts w:cstheme="minorHAnsi"/>
          <w:b/>
          <w:bCs/>
          <w:sz w:val="32"/>
          <w:szCs w:val="32"/>
        </w:rPr>
        <w:lastRenderedPageBreak/>
        <w:t xml:space="preserve">Appendix </w:t>
      </w:r>
      <w:r>
        <w:rPr>
          <w:rFonts w:cstheme="minorHAnsi"/>
          <w:b/>
          <w:bCs/>
          <w:sz w:val="32"/>
          <w:szCs w:val="32"/>
        </w:rPr>
        <w:t>Two</w:t>
      </w:r>
    </w:p>
    <w:p w14:paraId="0F5DBEA3" w14:textId="1B9E5681" w:rsidR="00F319BE" w:rsidRPr="00641F2A" w:rsidRDefault="00B62595" w:rsidP="00F319BE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641F2A">
        <w:rPr>
          <w:rFonts w:asciiTheme="minorHAnsi" w:hAnsiTheme="minorHAnsi" w:cstheme="minorHAnsi"/>
          <w:color w:val="auto"/>
          <w:sz w:val="28"/>
          <w:szCs w:val="28"/>
        </w:rPr>
        <w:t>Code of Conduct</w:t>
      </w:r>
    </w:p>
    <w:p w14:paraId="4FC0D32C" w14:textId="77777777" w:rsidR="004C5491" w:rsidRDefault="004C5491" w:rsidP="00DE6664">
      <w:pPr>
        <w:rPr>
          <w:rFonts w:cstheme="minorHAnsi"/>
        </w:rPr>
      </w:pPr>
    </w:p>
    <w:p w14:paraId="01A04D59" w14:textId="149FC121" w:rsidR="00F54F5B" w:rsidRPr="00D742AF" w:rsidRDefault="009B7725" w:rsidP="00DE6664">
      <w:pPr>
        <w:rPr>
          <w:rFonts w:cstheme="minorHAnsi"/>
        </w:rPr>
      </w:pPr>
      <w:r w:rsidRPr="00D742AF">
        <w:rPr>
          <w:rFonts w:cstheme="minorHAnsi"/>
        </w:rPr>
        <w:t>As a</w:t>
      </w:r>
      <w:r w:rsidR="00B62595" w:rsidRPr="00D742AF">
        <w:rPr>
          <w:rFonts w:cstheme="minorHAnsi"/>
        </w:rPr>
        <w:t xml:space="preserve"> trustee of Kidscape, I </w:t>
      </w:r>
      <w:r w:rsidRPr="00D742AF">
        <w:rPr>
          <w:rFonts w:cstheme="minorHAnsi"/>
        </w:rPr>
        <w:t>will abide by the following code of conduct:</w:t>
      </w:r>
    </w:p>
    <w:p w14:paraId="7DC40713" w14:textId="77777777" w:rsidR="00B62595" w:rsidRPr="00D742AF" w:rsidRDefault="00B62595" w:rsidP="00B62595">
      <w:pPr>
        <w:pStyle w:val="ListParagraph"/>
        <w:numPr>
          <w:ilvl w:val="0"/>
          <w:numId w:val="4"/>
        </w:numPr>
        <w:rPr>
          <w:rFonts w:cstheme="minorHAnsi"/>
        </w:rPr>
      </w:pPr>
      <w:r w:rsidRPr="00D742AF">
        <w:rPr>
          <w:rFonts w:cstheme="minorHAnsi"/>
        </w:rPr>
        <w:t xml:space="preserve">Law, </w:t>
      </w:r>
      <w:r w:rsidR="00F526A8" w:rsidRPr="00D742AF">
        <w:rPr>
          <w:rFonts w:cstheme="minorHAnsi"/>
        </w:rPr>
        <w:t>governing document</w:t>
      </w:r>
      <w:r w:rsidRPr="00D742AF">
        <w:rPr>
          <w:rFonts w:cstheme="minorHAnsi"/>
        </w:rPr>
        <w:t>, policies</w:t>
      </w:r>
    </w:p>
    <w:p w14:paraId="64506980" w14:textId="77777777" w:rsidR="00B62595" w:rsidRPr="00D742AF" w:rsidRDefault="00B62595" w:rsidP="00B62595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>I will not break the law or go against charity regulations in any aspect of my role of trustee</w:t>
      </w:r>
    </w:p>
    <w:p w14:paraId="7BEC33C8" w14:textId="77777777" w:rsidR="00B62595" w:rsidRPr="00D742AF" w:rsidRDefault="00B62595" w:rsidP="00B62595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>I will champion the</w:t>
      </w:r>
      <w:r w:rsidR="00F526A8" w:rsidRPr="00D742AF">
        <w:rPr>
          <w:rFonts w:cstheme="minorHAnsi"/>
        </w:rPr>
        <w:t xml:space="preserve"> governing document,</w:t>
      </w:r>
      <w:r w:rsidRPr="00D742AF">
        <w:rPr>
          <w:rFonts w:cstheme="minorHAnsi"/>
        </w:rPr>
        <w:t xml:space="preserve"> mission </w:t>
      </w:r>
      <w:r w:rsidR="00F526A8" w:rsidRPr="00D742AF">
        <w:rPr>
          <w:rFonts w:cstheme="minorHAnsi"/>
        </w:rPr>
        <w:t xml:space="preserve">and values of Kidscape </w:t>
      </w:r>
      <w:r w:rsidRPr="00D742AF">
        <w:rPr>
          <w:rFonts w:cstheme="minorHAnsi"/>
        </w:rPr>
        <w:t>and consider myself its guardian</w:t>
      </w:r>
    </w:p>
    <w:p w14:paraId="2F8B6928" w14:textId="77777777" w:rsidR="00B62595" w:rsidRPr="00D742AF" w:rsidRDefault="00B62595" w:rsidP="00B62595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 xml:space="preserve">I will abide by </w:t>
      </w:r>
      <w:r w:rsidR="00F526A8" w:rsidRPr="00D742AF">
        <w:rPr>
          <w:rFonts w:cstheme="minorHAnsi"/>
        </w:rPr>
        <w:t xml:space="preserve">the governing document and </w:t>
      </w:r>
      <w:r w:rsidRPr="00D742AF">
        <w:rPr>
          <w:rFonts w:cstheme="minorHAnsi"/>
        </w:rPr>
        <w:t>organisational policies</w:t>
      </w:r>
      <w:r w:rsidR="009B7725" w:rsidRPr="00D742AF">
        <w:rPr>
          <w:rFonts w:cstheme="minorHAnsi"/>
        </w:rPr>
        <w:t xml:space="preserve"> relevant to my role</w:t>
      </w:r>
    </w:p>
    <w:p w14:paraId="124DF3C8" w14:textId="77777777" w:rsidR="005528DD" w:rsidRPr="00D742AF" w:rsidRDefault="005528DD" w:rsidP="005528DD">
      <w:pPr>
        <w:pStyle w:val="ListParagraph"/>
        <w:ind w:left="1080"/>
        <w:rPr>
          <w:rFonts w:cstheme="minorHAnsi"/>
        </w:rPr>
      </w:pPr>
    </w:p>
    <w:p w14:paraId="538E07BD" w14:textId="77777777" w:rsidR="00B62595" w:rsidRPr="00D742AF" w:rsidRDefault="00B62595" w:rsidP="00B62595">
      <w:pPr>
        <w:pStyle w:val="ListParagraph"/>
        <w:numPr>
          <w:ilvl w:val="0"/>
          <w:numId w:val="4"/>
        </w:numPr>
        <w:rPr>
          <w:rFonts w:cstheme="minorHAnsi"/>
        </w:rPr>
      </w:pPr>
      <w:r w:rsidRPr="00D742AF">
        <w:rPr>
          <w:rFonts w:cstheme="minorHAnsi"/>
        </w:rPr>
        <w:t>Conflicts of interest</w:t>
      </w:r>
    </w:p>
    <w:p w14:paraId="0ACBAD76" w14:textId="77777777" w:rsidR="00B62595" w:rsidRPr="00D742AF" w:rsidRDefault="00B62595" w:rsidP="00B62595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>I will always strive to act in the best interests</w:t>
      </w:r>
      <w:r w:rsidR="009B7725" w:rsidRPr="00D742AF">
        <w:rPr>
          <w:rFonts w:cstheme="minorHAnsi"/>
        </w:rPr>
        <w:t xml:space="preserve"> of the charity</w:t>
      </w:r>
    </w:p>
    <w:p w14:paraId="42CA4C80" w14:textId="77777777" w:rsidR="00B62595" w:rsidRPr="00D742AF" w:rsidRDefault="00B62595" w:rsidP="00B62595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 xml:space="preserve">I will declare any conflict of interest, or any circumstance that might be viewed by others as a conflict of </w:t>
      </w:r>
      <w:proofErr w:type="gramStart"/>
      <w:r w:rsidRPr="00D742AF">
        <w:rPr>
          <w:rFonts w:cstheme="minorHAnsi"/>
        </w:rPr>
        <w:t>interest, as soon as</w:t>
      </w:r>
      <w:proofErr w:type="gramEnd"/>
      <w:r w:rsidRPr="00D742AF">
        <w:rPr>
          <w:rFonts w:cstheme="minorHAnsi"/>
        </w:rPr>
        <w:t xml:space="preserve"> it arises.</w:t>
      </w:r>
    </w:p>
    <w:p w14:paraId="65E5B306" w14:textId="77777777" w:rsidR="00B62595" w:rsidRPr="00D742AF" w:rsidRDefault="00B62595" w:rsidP="00B62595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 xml:space="preserve">I will subject to the judgement of the board and do as it </w:t>
      </w:r>
      <w:proofErr w:type="gramStart"/>
      <w:r w:rsidRPr="00D742AF">
        <w:rPr>
          <w:rFonts w:cstheme="minorHAnsi"/>
        </w:rPr>
        <w:t>requires</w:t>
      </w:r>
      <w:proofErr w:type="gramEnd"/>
      <w:r w:rsidRPr="00D742AF">
        <w:rPr>
          <w:rFonts w:cstheme="minorHAnsi"/>
        </w:rPr>
        <w:t xml:space="preserve"> regarding potential conflicts of interest.</w:t>
      </w:r>
    </w:p>
    <w:p w14:paraId="3811D5EE" w14:textId="77777777" w:rsidR="005528DD" w:rsidRPr="00D742AF" w:rsidRDefault="005528DD" w:rsidP="005528DD">
      <w:pPr>
        <w:pStyle w:val="ListParagraph"/>
        <w:ind w:left="1080"/>
        <w:rPr>
          <w:rFonts w:cstheme="minorHAnsi"/>
        </w:rPr>
      </w:pPr>
    </w:p>
    <w:p w14:paraId="1F48E2C1" w14:textId="77777777" w:rsidR="00B62595" w:rsidRPr="00D742AF" w:rsidRDefault="00B62595" w:rsidP="00B62595">
      <w:pPr>
        <w:pStyle w:val="ListParagraph"/>
        <w:numPr>
          <w:ilvl w:val="0"/>
          <w:numId w:val="4"/>
        </w:numPr>
        <w:rPr>
          <w:rFonts w:cstheme="minorHAnsi"/>
        </w:rPr>
      </w:pPr>
      <w:r w:rsidRPr="00D742AF">
        <w:rPr>
          <w:rFonts w:cstheme="minorHAnsi"/>
        </w:rPr>
        <w:t>Person to person</w:t>
      </w:r>
    </w:p>
    <w:p w14:paraId="4A2FD10B" w14:textId="77777777" w:rsidR="00B62595" w:rsidRPr="00D742AF" w:rsidRDefault="00B62595" w:rsidP="002002E2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 xml:space="preserve">I will not break the law, go against charity </w:t>
      </w:r>
      <w:r w:rsidR="002002E2" w:rsidRPr="00D742AF">
        <w:rPr>
          <w:rFonts w:cstheme="minorHAnsi"/>
        </w:rPr>
        <w:t>regulations or act in disregard of organisational policies in my relationships with fellow trustees, staff, volunteers, members, service recipients, contractors or anyone I come into contact with in my role as trustee</w:t>
      </w:r>
    </w:p>
    <w:p w14:paraId="27735F0D" w14:textId="77777777" w:rsidR="002002E2" w:rsidRPr="00D742AF" w:rsidRDefault="002002E2" w:rsidP="002002E2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 xml:space="preserve">I will strive to establish respectful, collegial and courteous relationships with all I come into contact </w:t>
      </w:r>
      <w:proofErr w:type="gramStart"/>
      <w:r w:rsidRPr="00D742AF">
        <w:rPr>
          <w:rFonts w:cstheme="minorHAnsi"/>
        </w:rPr>
        <w:t>with in</w:t>
      </w:r>
      <w:proofErr w:type="gramEnd"/>
      <w:r w:rsidRPr="00D742AF">
        <w:rPr>
          <w:rFonts w:cstheme="minorHAnsi"/>
        </w:rPr>
        <w:t xml:space="preserve"> my role as trustee.</w:t>
      </w:r>
    </w:p>
    <w:p w14:paraId="10123737" w14:textId="77777777" w:rsidR="005528DD" w:rsidRPr="00D742AF" w:rsidRDefault="005528DD" w:rsidP="005528DD">
      <w:pPr>
        <w:pStyle w:val="ListParagraph"/>
        <w:ind w:left="1080"/>
        <w:rPr>
          <w:rFonts w:cstheme="minorHAnsi"/>
        </w:rPr>
      </w:pPr>
    </w:p>
    <w:p w14:paraId="25DCE304" w14:textId="77777777" w:rsidR="002002E2" w:rsidRPr="00D742AF" w:rsidRDefault="002002E2" w:rsidP="002002E2">
      <w:pPr>
        <w:pStyle w:val="ListParagraph"/>
        <w:numPr>
          <w:ilvl w:val="0"/>
          <w:numId w:val="4"/>
        </w:numPr>
        <w:rPr>
          <w:rFonts w:cstheme="minorHAnsi"/>
        </w:rPr>
      </w:pPr>
      <w:r w:rsidRPr="00D742AF">
        <w:rPr>
          <w:rFonts w:cstheme="minorHAnsi"/>
        </w:rPr>
        <w:t>Protecting Kidscape’s reputation</w:t>
      </w:r>
    </w:p>
    <w:p w14:paraId="25FDE679" w14:textId="77777777" w:rsidR="002002E2" w:rsidRPr="00D742AF" w:rsidRDefault="002002E2" w:rsidP="002002E2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>I will seek consent from the Chair or CEO before speaking as a trustee of Kidscape to the media or in a public forum</w:t>
      </w:r>
    </w:p>
    <w:p w14:paraId="187F7784" w14:textId="77777777" w:rsidR="002002E2" w:rsidRPr="00D742AF" w:rsidRDefault="002002E2" w:rsidP="002002E2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>When I am speaking as a Kidscape trustee, my comments will reflect current organisational policy even when these do not agree with my personal views</w:t>
      </w:r>
    </w:p>
    <w:p w14:paraId="6D18C856" w14:textId="77777777" w:rsidR="002002E2" w:rsidRPr="00D742AF" w:rsidRDefault="002002E2" w:rsidP="002002E2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>When speaking as a private citizen I will be mindful of the reputation of Kidscape and those that work in it</w:t>
      </w:r>
    </w:p>
    <w:p w14:paraId="6ACA6CB9" w14:textId="77777777" w:rsidR="002002E2" w:rsidRPr="00D742AF" w:rsidRDefault="002002E2" w:rsidP="002002E2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>I will respect organisational, board and individual confidentiality</w:t>
      </w:r>
    </w:p>
    <w:p w14:paraId="72B9DB2F" w14:textId="77777777" w:rsidR="005528DD" w:rsidRPr="00D742AF" w:rsidRDefault="005528DD" w:rsidP="005528DD">
      <w:pPr>
        <w:pStyle w:val="ListParagraph"/>
        <w:ind w:left="1080"/>
        <w:rPr>
          <w:rFonts w:cstheme="minorHAnsi"/>
        </w:rPr>
      </w:pPr>
    </w:p>
    <w:p w14:paraId="5F1A7C27" w14:textId="77777777" w:rsidR="002002E2" w:rsidRPr="00D742AF" w:rsidRDefault="002002E2" w:rsidP="002002E2">
      <w:pPr>
        <w:pStyle w:val="ListParagraph"/>
        <w:numPr>
          <w:ilvl w:val="0"/>
          <w:numId w:val="4"/>
        </w:numPr>
        <w:rPr>
          <w:rFonts w:cstheme="minorHAnsi"/>
        </w:rPr>
      </w:pPr>
      <w:r w:rsidRPr="00D742AF">
        <w:rPr>
          <w:rFonts w:cstheme="minorHAnsi"/>
        </w:rPr>
        <w:t>Personal gain</w:t>
      </w:r>
    </w:p>
    <w:p w14:paraId="1619DB88" w14:textId="77777777" w:rsidR="002002E2" w:rsidRPr="00D742AF" w:rsidRDefault="002002E2" w:rsidP="002002E2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>I will not personally gain materially or financially from my role as trustee, no</w:t>
      </w:r>
      <w:r w:rsidR="00EE4E3D" w:rsidRPr="00D742AF">
        <w:rPr>
          <w:rFonts w:cstheme="minorHAnsi"/>
        </w:rPr>
        <w:t>r</w:t>
      </w:r>
      <w:r w:rsidRPr="00D742AF">
        <w:rPr>
          <w:rFonts w:cstheme="minorHAnsi"/>
        </w:rPr>
        <w:t xml:space="preserve"> will I permit others to do so </w:t>
      </w:r>
      <w:proofErr w:type="gramStart"/>
      <w:r w:rsidRPr="00D742AF">
        <w:rPr>
          <w:rFonts w:cstheme="minorHAnsi"/>
        </w:rPr>
        <w:t>as a result of</w:t>
      </w:r>
      <w:proofErr w:type="gramEnd"/>
      <w:r w:rsidRPr="00D742AF">
        <w:rPr>
          <w:rFonts w:cstheme="minorHAnsi"/>
        </w:rPr>
        <w:t xml:space="preserve"> my actions</w:t>
      </w:r>
    </w:p>
    <w:p w14:paraId="7907B171" w14:textId="77777777" w:rsidR="002002E2" w:rsidRPr="00D742AF" w:rsidRDefault="002002E2" w:rsidP="002002E2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>I will document expenses and seek reimbursement according to procedure</w:t>
      </w:r>
    </w:p>
    <w:p w14:paraId="372F2F5E" w14:textId="77777777" w:rsidR="002002E2" w:rsidRPr="00D742AF" w:rsidRDefault="002002E2" w:rsidP="002002E2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>I will not accept substantial gifts or hospitality without prior consent of the Board</w:t>
      </w:r>
    </w:p>
    <w:p w14:paraId="2838F19B" w14:textId="77777777" w:rsidR="002002E2" w:rsidRPr="00D742AF" w:rsidRDefault="002002E2" w:rsidP="002002E2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 xml:space="preserve">I will use organisational resources responsibly, when authorised, in accordance with procedure. </w:t>
      </w:r>
    </w:p>
    <w:p w14:paraId="2B999396" w14:textId="77777777" w:rsidR="005528DD" w:rsidRPr="00D742AF" w:rsidRDefault="005528DD" w:rsidP="005528DD">
      <w:pPr>
        <w:pStyle w:val="ListParagraph"/>
        <w:ind w:left="1080"/>
        <w:rPr>
          <w:rFonts w:cstheme="minorHAnsi"/>
        </w:rPr>
      </w:pPr>
    </w:p>
    <w:p w14:paraId="3DBFB7E3" w14:textId="77777777" w:rsidR="002002E2" w:rsidRPr="00D742AF" w:rsidRDefault="002002E2" w:rsidP="002002E2">
      <w:pPr>
        <w:pStyle w:val="ListParagraph"/>
        <w:numPr>
          <w:ilvl w:val="0"/>
          <w:numId w:val="4"/>
        </w:numPr>
        <w:rPr>
          <w:rFonts w:cstheme="minorHAnsi"/>
        </w:rPr>
      </w:pPr>
      <w:r w:rsidRPr="00D742AF">
        <w:rPr>
          <w:rFonts w:cstheme="minorHAnsi"/>
        </w:rPr>
        <w:t>In the boardroom</w:t>
      </w:r>
    </w:p>
    <w:p w14:paraId="7EFE437F" w14:textId="77777777" w:rsidR="002002E2" w:rsidRPr="00D742AF" w:rsidRDefault="002002E2" w:rsidP="002002E2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>I will abide by governance procedures and practices</w:t>
      </w:r>
    </w:p>
    <w:p w14:paraId="7B705CA3" w14:textId="77777777" w:rsidR="002002E2" w:rsidRPr="00D742AF" w:rsidRDefault="002002E2" w:rsidP="002002E2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>I will strive to attend all board meetings, giving apologies ahead of time to the Chair if unable to attend</w:t>
      </w:r>
    </w:p>
    <w:p w14:paraId="209EE303" w14:textId="77777777" w:rsidR="002002E2" w:rsidRPr="00D742AF" w:rsidRDefault="002002E2" w:rsidP="002002E2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 xml:space="preserve">I will prepare for the </w:t>
      </w:r>
      <w:r w:rsidR="00F526A8" w:rsidRPr="00D742AF">
        <w:rPr>
          <w:rFonts w:cstheme="minorHAnsi"/>
        </w:rPr>
        <w:t>meeting by reading reports</w:t>
      </w:r>
      <w:r w:rsidRPr="00D742AF">
        <w:rPr>
          <w:rFonts w:cstheme="minorHAnsi"/>
        </w:rPr>
        <w:t xml:space="preserve"> and be prepared to </w:t>
      </w:r>
      <w:r w:rsidR="00F526A8" w:rsidRPr="00D742AF">
        <w:rPr>
          <w:rFonts w:cstheme="minorHAnsi"/>
        </w:rPr>
        <w:t xml:space="preserve">respectfully </w:t>
      </w:r>
      <w:r w:rsidRPr="00D742AF">
        <w:rPr>
          <w:rFonts w:cstheme="minorHAnsi"/>
        </w:rPr>
        <w:t>discuss and vote on agenda items during the meeting</w:t>
      </w:r>
    </w:p>
    <w:p w14:paraId="0A779F11" w14:textId="77777777" w:rsidR="002002E2" w:rsidRPr="00D742AF" w:rsidRDefault="002002E2" w:rsidP="002002E2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 xml:space="preserve">I will honour the authority </w:t>
      </w:r>
      <w:r w:rsidR="00F526A8" w:rsidRPr="00D742AF">
        <w:rPr>
          <w:rFonts w:cstheme="minorHAnsi"/>
        </w:rPr>
        <w:t>of the Chair and respect his or her role</w:t>
      </w:r>
    </w:p>
    <w:p w14:paraId="2A1E12C3" w14:textId="77777777" w:rsidR="00F526A8" w:rsidRPr="00D742AF" w:rsidRDefault="00F526A8" w:rsidP="002002E2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>I will accept a majority board vote on an issue as decisive and final</w:t>
      </w:r>
    </w:p>
    <w:p w14:paraId="5EC29688" w14:textId="77777777" w:rsidR="00F526A8" w:rsidRPr="00D742AF" w:rsidRDefault="00F526A8" w:rsidP="002002E2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>I will accept that in the event of an equality of votes the Chair shall have a second or casting vote</w:t>
      </w:r>
    </w:p>
    <w:p w14:paraId="6A15DB7C" w14:textId="77777777" w:rsidR="00F526A8" w:rsidRPr="00D742AF" w:rsidRDefault="00F526A8" w:rsidP="00F526A8">
      <w:pPr>
        <w:pStyle w:val="ListParagraph"/>
        <w:numPr>
          <w:ilvl w:val="1"/>
          <w:numId w:val="4"/>
        </w:numPr>
        <w:rPr>
          <w:rFonts w:cstheme="minorHAnsi"/>
        </w:rPr>
      </w:pPr>
      <w:r w:rsidRPr="00D742AF">
        <w:rPr>
          <w:rFonts w:cstheme="minorHAnsi"/>
        </w:rPr>
        <w:t xml:space="preserve">I will maintain confidentiality about Board discussions and decisions unless authorised by the Chair or board to speak of it. </w:t>
      </w:r>
    </w:p>
    <w:p w14:paraId="63921C74" w14:textId="77777777" w:rsidR="005528DD" w:rsidRPr="00D742AF" w:rsidRDefault="005528DD" w:rsidP="005528DD">
      <w:pPr>
        <w:pStyle w:val="ListParagraph"/>
        <w:ind w:left="1080"/>
        <w:rPr>
          <w:rFonts w:cstheme="minorHAnsi"/>
        </w:rPr>
      </w:pPr>
    </w:p>
    <w:p w14:paraId="775A8A5E" w14:textId="77777777" w:rsidR="00F526A8" w:rsidRPr="00D742AF" w:rsidRDefault="00F526A8" w:rsidP="00F526A8">
      <w:pPr>
        <w:pStyle w:val="ListParagraph"/>
        <w:numPr>
          <w:ilvl w:val="0"/>
          <w:numId w:val="4"/>
        </w:numPr>
        <w:rPr>
          <w:rFonts w:cstheme="minorHAnsi"/>
        </w:rPr>
      </w:pPr>
      <w:r w:rsidRPr="00D742AF">
        <w:rPr>
          <w:rFonts w:cstheme="minorHAnsi"/>
        </w:rPr>
        <w:t>Enhancing governance</w:t>
      </w:r>
    </w:p>
    <w:p w14:paraId="677B3E7E" w14:textId="77777777" w:rsidR="00F526A8" w:rsidRPr="00D742AF" w:rsidRDefault="00F526A8" w:rsidP="00F526A8">
      <w:pPr>
        <w:pStyle w:val="ListParagraph"/>
        <w:rPr>
          <w:rFonts w:cstheme="minorHAnsi"/>
        </w:rPr>
      </w:pPr>
      <w:r w:rsidRPr="00D742AF">
        <w:rPr>
          <w:rFonts w:cstheme="minorHAnsi"/>
        </w:rPr>
        <w:t xml:space="preserve">7.1 I will participate in induction, </w:t>
      </w:r>
      <w:proofErr w:type="gramStart"/>
      <w:r w:rsidRPr="00D742AF">
        <w:rPr>
          <w:rFonts w:cstheme="minorHAnsi"/>
        </w:rPr>
        <w:t>training</w:t>
      </w:r>
      <w:proofErr w:type="gramEnd"/>
      <w:r w:rsidRPr="00D742AF">
        <w:rPr>
          <w:rFonts w:cstheme="minorHAnsi"/>
        </w:rPr>
        <w:t xml:space="preserve"> and development activities for trustees</w:t>
      </w:r>
    </w:p>
    <w:p w14:paraId="7E195BD5" w14:textId="77777777" w:rsidR="00F526A8" w:rsidRPr="00D742AF" w:rsidRDefault="00F526A8" w:rsidP="00F526A8">
      <w:pPr>
        <w:pStyle w:val="ListParagraph"/>
        <w:rPr>
          <w:rFonts w:cstheme="minorHAnsi"/>
        </w:rPr>
      </w:pPr>
      <w:r w:rsidRPr="00D742AF">
        <w:rPr>
          <w:rFonts w:cstheme="minorHAnsi"/>
        </w:rPr>
        <w:t>7.2 I will continually seek ways to improve board governance practice</w:t>
      </w:r>
    </w:p>
    <w:p w14:paraId="2DE50872" w14:textId="77777777" w:rsidR="00F526A8" w:rsidRPr="00D742AF" w:rsidRDefault="00F526A8" w:rsidP="00F526A8">
      <w:pPr>
        <w:pStyle w:val="ListParagraph"/>
        <w:rPr>
          <w:rFonts w:cstheme="minorHAnsi"/>
        </w:rPr>
      </w:pPr>
      <w:r w:rsidRPr="00D742AF">
        <w:rPr>
          <w:rFonts w:cstheme="minorHAnsi"/>
        </w:rPr>
        <w:t xml:space="preserve">7.3 I will support the recruitment of new trustees and appoint new trustees </w:t>
      </w:r>
      <w:proofErr w:type="gramStart"/>
      <w:r w:rsidRPr="00D742AF">
        <w:rPr>
          <w:rFonts w:cstheme="minorHAnsi"/>
        </w:rPr>
        <w:t>on the basis of</w:t>
      </w:r>
      <w:proofErr w:type="gramEnd"/>
      <w:r w:rsidRPr="00D742AF">
        <w:rPr>
          <w:rFonts w:cstheme="minorHAnsi"/>
        </w:rPr>
        <w:t xml:space="preserve"> merit</w:t>
      </w:r>
    </w:p>
    <w:p w14:paraId="4681BFE0" w14:textId="77777777" w:rsidR="00F526A8" w:rsidRPr="00D742AF" w:rsidRDefault="00F526A8" w:rsidP="00F526A8">
      <w:pPr>
        <w:pStyle w:val="ListParagraph"/>
        <w:rPr>
          <w:rFonts w:cstheme="minorHAnsi"/>
        </w:rPr>
      </w:pPr>
      <w:r w:rsidRPr="00D742AF">
        <w:rPr>
          <w:rFonts w:cstheme="minorHAnsi"/>
        </w:rPr>
        <w:t>7.4 I will support the Chair in his/her efforts to improve his/her leadership skills</w:t>
      </w:r>
    </w:p>
    <w:p w14:paraId="7AAAD2A2" w14:textId="701DAC12" w:rsidR="00F526A8" w:rsidRPr="00D742AF" w:rsidRDefault="00F526A8" w:rsidP="00F526A8">
      <w:pPr>
        <w:pStyle w:val="ListParagraph"/>
        <w:rPr>
          <w:rFonts w:cstheme="minorHAnsi"/>
        </w:rPr>
      </w:pPr>
      <w:r w:rsidRPr="00D742AF">
        <w:rPr>
          <w:rFonts w:cstheme="minorHAnsi"/>
        </w:rPr>
        <w:t>7.5 I will support the Chief Executive in his/her role and, with my fellow trustees, seek development opportunities for him/her.</w:t>
      </w:r>
    </w:p>
    <w:p w14:paraId="065F7E07" w14:textId="77777777" w:rsidR="00F526A8" w:rsidRPr="00D742AF" w:rsidRDefault="00F526A8" w:rsidP="00F526A8">
      <w:pPr>
        <w:pStyle w:val="ListParagraph"/>
        <w:rPr>
          <w:rFonts w:cstheme="minorHAnsi"/>
        </w:rPr>
      </w:pPr>
      <w:r w:rsidRPr="00D742AF">
        <w:rPr>
          <w:rFonts w:cstheme="minorHAnsi"/>
        </w:rPr>
        <w:t>8. Leaving the board</w:t>
      </w:r>
    </w:p>
    <w:p w14:paraId="187278AF" w14:textId="77777777" w:rsidR="00F526A8" w:rsidRPr="00D742AF" w:rsidRDefault="00F526A8" w:rsidP="00F526A8">
      <w:pPr>
        <w:pStyle w:val="ListParagraph"/>
        <w:rPr>
          <w:rFonts w:cstheme="minorHAnsi"/>
        </w:rPr>
      </w:pPr>
      <w:r w:rsidRPr="00D742AF">
        <w:rPr>
          <w:rFonts w:cstheme="minorHAnsi"/>
        </w:rPr>
        <w:t>8.1 I understand that substantial breach of any part of this code may result in my removal from my trustee board.</w:t>
      </w:r>
    </w:p>
    <w:p w14:paraId="7A8C9681" w14:textId="77777777" w:rsidR="00F526A8" w:rsidRPr="00D742AF" w:rsidRDefault="00F526A8" w:rsidP="00F526A8">
      <w:pPr>
        <w:pStyle w:val="ListParagraph"/>
        <w:rPr>
          <w:rFonts w:cstheme="minorHAnsi"/>
        </w:rPr>
      </w:pPr>
      <w:r w:rsidRPr="00D742AF">
        <w:rPr>
          <w:rFonts w:cstheme="minorHAnsi"/>
        </w:rPr>
        <w:t>8.2 Should I resign from the board I will inform the Chair in advance in writing, stating my reasons for resigning.</w:t>
      </w:r>
    </w:p>
    <w:p w14:paraId="7E76D742" w14:textId="77777777" w:rsidR="00F526A8" w:rsidRPr="00D742AF" w:rsidRDefault="00F526A8" w:rsidP="00F526A8">
      <w:pPr>
        <w:rPr>
          <w:rFonts w:cstheme="minorHAnsi"/>
        </w:rPr>
      </w:pPr>
    </w:p>
    <w:p w14:paraId="302CFDAE" w14:textId="77777777" w:rsidR="003E503F" w:rsidRPr="00D742AF" w:rsidRDefault="003E503F" w:rsidP="00F526A8">
      <w:pPr>
        <w:rPr>
          <w:rFonts w:cstheme="minorHAnsi"/>
        </w:rPr>
      </w:pPr>
    </w:p>
    <w:p w14:paraId="490CDC0B" w14:textId="77777777" w:rsidR="003E503F" w:rsidRPr="00D742AF" w:rsidRDefault="003E503F" w:rsidP="00F526A8">
      <w:pPr>
        <w:rPr>
          <w:rFonts w:cstheme="minorHAnsi"/>
        </w:rPr>
      </w:pPr>
    </w:p>
    <w:p w14:paraId="0D62780D" w14:textId="77777777" w:rsidR="003E503F" w:rsidRPr="00D742AF" w:rsidRDefault="003E503F" w:rsidP="00F526A8">
      <w:pPr>
        <w:rPr>
          <w:rFonts w:cstheme="minorHAnsi"/>
        </w:rPr>
      </w:pPr>
    </w:p>
    <w:p w14:paraId="15A44D56" w14:textId="77777777" w:rsidR="003E503F" w:rsidRPr="00D742AF" w:rsidRDefault="003E503F" w:rsidP="00F526A8">
      <w:pPr>
        <w:rPr>
          <w:rFonts w:cstheme="minorHAnsi"/>
        </w:rPr>
      </w:pPr>
    </w:p>
    <w:p w14:paraId="5B37A213" w14:textId="77777777" w:rsidR="003E503F" w:rsidRPr="00D742AF" w:rsidRDefault="003E503F" w:rsidP="00F526A8">
      <w:pPr>
        <w:rPr>
          <w:rFonts w:cstheme="minorHAnsi"/>
        </w:rPr>
      </w:pPr>
    </w:p>
    <w:p w14:paraId="005197D6" w14:textId="77777777" w:rsidR="003E503F" w:rsidRPr="00D742AF" w:rsidRDefault="003E503F" w:rsidP="00F526A8">
      <w:pPr>
        <w:rPr>
          <w:rFonts w:cstheme="minorHAnsi"/>
        </w:rPr>
      </w:pPr>
    </w:p>
    <w:p w14:paraId="553A938E" w14:textId="77777777" w:rsidR="003E503F" w:rsidRPr="00D742AF" w:rsidRDefault="003E503F" w:rsidP="00F526A8">
      <w:pPr>
        <w:rPr>
          <w:rFonts w:cstheme="minorHAnsi"/>
        </w:rPr>
      </w:pPr>
    </w:p>
    <w:p w14:paraId="433B8BE0" w14:textId="77777777" w:rsidR="003E503F" w:rsidRPr="00D742AF" w:rsidRDefault="003E503F" w:rsidP="00F526A8">
      <w:pPr>
        <w:rPr>
          <w:rFonts w:cstheme="minorHAnsi"/>
        </w:rPr>
      </w:pPr>
    </w:p>
    <w:p w14:paraId="5E71D7B5" w14:textId="77777777" w:rsidR="00F319BE" w:rsidRPr="00D742AF" w:rsidRDefault="00F319BE" w:rsidP="005528DD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06D1198" w14:textId="77777777" w:rsidR="00F526A8" w:rsidRPr="004C5491" w:rsidRDefault="00F319BE" w:rsidP="005528DD">
      <w:pPr>
        <w:pStyle w:val="Heading1"/>
        <w:rPr>
          <w:rFonts w:asciiTheme="minorHAnsi" w:hAnsiTheme="minorHAnsi" w:cstheme="minorHAnsi"/>
          <w:color w:val="auto"/>
        </w:rPr>
      </w:pPr>
      <w:r w:rsidRPr="004C5491">
        <w:rPr>
          <w:rFonts w:asciiTheme="minorHAnsi" w:hAnsiTheme="minorHAnsi" w:cstheme="minorHAnsi"/>
          <w:color w:val="auto"/>
        </w:rPr>
        <w:t xml:space="preserve">Trustee </w:t>
      </w:r>
      <w:r w:rsidR="00F526A8" w:rsidRPr="004C5491">
        <w:rPr>
          <w:rFonts w:asciiTheme="minorHAnsi" w:hAnsiTheme="minorHAnsi" w:cstheme="minorHAnsi"/>
          <w:color w:val="auto"/>
        </w:rPr>
        <w:t>Declaration</w:t>
      </w:r>
    </w:p>
    <w:p w14:paraId="0348E211" w14:textId="77777777" w:rsidR="005528DD" w:rsidRPr="00D742AF" w:rsidRDefault="005528DD" w:rsidP="00F526A8">
      <w:pPr>
        <w:rPr>
          <w:rFonts w:cstheme="minorHAnsi"/>
        </w:rPr>
      </w:pPr>
    </w:p>
    <w:p w14:paraId="1E156498" w14:textId="77777777" w:rsidR="003E503F" w:rsidRPr="00D742AF" w:rsidRDefault="003E503F" w:rsidP="00F526A8">
      <w:pPr>
        <w:rPr>
          <w:rFonts w:cstheme="minorHAnsi"/>
        </w:rPr>
      </w:pPr>
      <w:r w:rsidRPr="00D742AF">
        <w:rPr>
          <w:rFonts w:cstheme="minorHAnsi"/>
        </w:rPr>
        <w:t>Name of organisation in full</w:t>
      </w:r>
      <w:r w:rsidR="005528DD" w:rsidRPr="00D742AF">
        <w:rPr>
          <w:rFonts w:cstheme="minorHAnsi"/>
        </w:rPr>
        <w:t>………………………………………</w:t>
      </w:r>
      <w:proofErr w:type="gramStart"/>
      <w:r w:rsidR="005528DD" w:rsidRPr="00D742AF">
        <w:rPr>
          <w:rFonts w:cstheme="minorHAnsi"/>
        </w:rPr>
        <w:t>…..</w:t>
      </w:r>
      <w:proofErr w:type="gramEnd"/>
    </w:p>
    <w:p w14:paraId="35C0DA76" w14:textId="77777777" w:rsidR="003E503F" w:rsidRPr="00D742AF" w:rsidRDefault="003E503F" w:rsidP="00F526A8">
      <w:pPr>
        <w:rPr>
          <w:rFonts w:cstheme="minorHAnsi"/>
        </w:rPr>
      </w:pPr>
      <w:r w:rsidRPr="00D742AF">
        <w:rPr>
          <w:rFonts w:cstheme="minorHAnsi"/>
        </w:rPr>
        <w:t>Name of individual</w:t>
      </w:r>
      <w:r w:rsidR="005528DD" w:rsidRPr="00D742AF">
        <w:rPr>
          <w:rFonts w:cstheme="minorHAnsi"/>
        </w:rPr>
        <w:t>…………………………………………………</w:t>
      </w:r>
      <w:proofErr w:type="gramStart"/>
      <w:r w:rsidR="005528DD" w:rsidRPr="00D742AF">
        <w:rPr>
          <w:rFonts w:cstheme="minorHAnsi"/>
        </w:rPr>
        <w:t>…..</w:t>
      </w:r>
      <w:proofErr w:type="gramEnd"/>
    </w:p>
    <w:p w14:paraId="4289B709" w14:textId="77777777" w:rsidR="003E503F" w:rsidRPr="00D742AF" w:rsidRDefault="003E503F" w:rsidP="003E503F">
      <w:pPr>
        <w:rPr>
          <w:rFonts w:cstheme="minorHAnsi"/>
        </w:rPr>
      </w:pPr>
    </w:p>
    <w:p w14:paraId="383FA9C3" w14:textId="77777777" w:rsidR="003E503F" w:rsidRPr="00D742AF" w:rsidRDefault="003E503F" w:rsidP="003E503F">
      <w:pPr>
        <w:rPr>
          <w:rFonts w:cstheme="minorHAnsi"/>
        </w:rPr>
      </w:pPr>
      <w:r w:rsidRPr="00D742AF">
        <w:rPr>
          <w:rFonts w:cstheme="minorHAnsi"/>
        </w:rPr>
        <w:t>By signing this form, you declare that you:</w:t>
      </w:r>
    </w:p>
    <w:p w14:paraId="7D608157" w14:textId="77777777" w:rsidR="003E503F" w:rsidRPr="00D742AF" w:rsidRDefault="003E503F" w:rsidP="003E503F">
      <w:pPr>
        <w:rPr>
          <w:rFonts w:cstheme="minorHAnsi"/>
        </w:rPr>
      </w:pPr>
      <w:r w:rsidRPr="00D742AF">
        <w:rPr>
          <w:rFonts w:cstheme="minorHAnsi"/>
        </w:rPr>
        <w:t>•</w:t>
      </w:r>
      <w:r w:rsidRPr="00D742AF">
        <w:rPr>
          <w:rFonts w:cstheme="minorHAnsi"/>
        </w:rPr>
        <w:tab/>
        <w:t xml:space="preserve"> are willing to act as a trustee</w:t>
      </w:r>
    </w:p>
    <w:p w14:paraId="7A4EEF32" w14:textId="77777777" w:rsidR="003E503F" w:rsidRPr="00D742AF" w:rsidRDefault="003E503F" w:rsidP="003E503F">
      <w:pPr>
        <w:rPr>
          <w:rFonts w:cstheme="minorHAnsi"/>
        </w:rPr>
      </w:pPr>
      <w:r w:rsidRPr="00D742AF">
        <w:rPr>
          <w:rFonts w:cstheme="minorHAnsi"/>
        </w:rPr>
        <w:t>•</w:t>
      </w:r>
      <w:r w:rsidRPr="00D742AF">
        <w:rPr>
          <w:rFonts w:cstheme="minorHAnsi"/>
        </w:rPr>
        <w:tab/>
        <w:t xml:space="preserve"> understand </w:t>
      </w:r>
      <w:r w:rsidR="009B7725" w:rsidRPr="00D742AF">
        <w:rPr>
          <w:rFonts w:cstheme="minorHAnsi"/>
        </w:rPr>
        <w:t>Kidscape’s</w:t>
      </w:r>
      <w:r w:rsidRPr="00D742AF">
        <w:rPr>
          <w:rFonts w:cstheme="minorHAnsi"/>
        </w:rPr>
        <w:t xml:space="preserve"> (objects) and rules set out in its governing document</w:t>
      </w:r>
    </w:p>
    <w:p w14:paraId="413B5676" w14:textId="77777777" w:rsidR="009B7725" w:rsidRPr="00D742AF" w:rsidRDefault="003E503F" w:rsidP="003E503F">
      <w:pPr>
        <w:rPr>
          <w:rFonts w:cstheme="minorHAnsi"/>
        </w:rPr>
      </w:pPr>
      <w:r w:rsidRPr="00D742AF">
        <w:rPr>
          <w:rFonts w:cstheme="minorHAnsi"/>
        </w:rPr>
        <w:t>•</w:t>
      </w:r>
      <w:r w:rsidRPr="00D742AF">
        <w:rPr>
          <w:rFonts w:cstheme="minorHAnsi"/>
        </w:rPr>
        <w:tab/>
        <w:t xml:space="preserve"> are not prevented from a</w:t>
      </w:r>
      <w:r w:rsidR="009B7725" w:rsidRPr="00D742AF">
        <w:rPr>
          <w:rFonts w:cstheme="minorHAnsi"/>
        </w:rPr>
        <w:t xml:space="preserve">cting as a </w:t>
      </w:r>
      <w:r w:rsidR="00F319BE" w:rsidRPr="00D742AF">
        <w:rPr>
          <w:rFonts w:cstheme="minorHAnsi"/>
        </w:rPr>
        <w:t xml:space="preserve">Kidscape </w:t>
      </w:r>
      <w:r w:rsidR="009B7725" w:rsidRPr="00D742AF">
        <w:rPr>
          <w:rFonts w:cstheme="minorHAnsi"/>
        </w:rPr>
        <w:t>trustee because you:</w:t>
      </w:r>
    </w:p>
    <w:p w14:paraId="1C70CC1B" w14:textId="77777777" w:rsidR="009B7725" w:rsidRPr="00D742AF" w:rsidRDefault="003E503F" w:rsidP="003E503F">
      <w:pPr>
        <w:pStyle w:val="ListParagraph"/>
        <w:numPr>
          <w:ilvl w:val="0"/>
          <w:numId w:val="2"/>
        </w:numPr>
        <w:rPr>
          <w:rFonts w:cstheme="minorHAnsi"/>
        </w:rPr>
      </w:pPr>
      <w:r w:rsidRPr="00D742AF">
        <w:rPr>
          <w:rFonts w:cstheme="minorHAnsi"/>
        </w:rPr>
        <w:t xml:space="preserve"> have an unspent conviction for an offence involving</w:t>
      </w:r>
      <w:r w:rsidR="009B7725" w:rsidRPr="00D742AF">
        <w:rPr>
          <w:rFonts w:cstheme="minorHAnsi"/>
        </w:rPr>
        <w:t xml:space="preserve"> </w:t>
      </w:r>
      <w:r w:rsidRPr="00D742AF">
        <w:rPr>
          <w:rFonts w:cstheme="minorHAnsi"/>
        </w:rPr>
        <w:t>dishonesty or deception</w:t>
      </w:r>
    </w:p>
    <w:p w14:paraId="2E52D61E" w14:textId="77777777" w:rsidR="009B7725" w:rsidRPr="00D742AF" w:rsidRDefault="003E503F" w:rsidP="003E503F">
      <w:pPr>
        <w:pStyle w:val="ListParagraph"/>
        <w:numPr>
          <w:ilvl w:val="0"/>
          <w:numId w:val="2"/>
        </w:numPr>
        <w:rPr>
          <w:rFonts w:cstheme="minorHAnsi"/>
        </w:rPr>
      </w:pPr>
      <w:r w:rsidRPr="00D742AF">
        <w:rPr>
          <w:rFonts w:cstheme="minorHAnsi"/>
        </w:rPr>
        <w:t>are currently declared bankrupt (or subject to</w:t>
      </w:r>
      <w:r w:rsidR="009B7725" w:rsidRPr="00D742AF">
        <w:rPr>
          <w:rFonts w:cstheme="minorHAnsi"/>
        </w:rPr>
        <w:t xml:space="preserve"> </w:t>
      </w:r>
      <w:r w:rsidRPr="00D742AF">
        <w:rPr>
          <w:rFonts w:cstheme="minorHAnsi"/>
        </w:rPr>
        <w:t>bankruptcy restrictions or an interim order)</w:t>
      </w:r>
    </w:p>
    <w:p w14:paraId="3AECFA1E" w14:textId="77777777" w:rsidR="009B7725" w:rsidRPr="00D742AF" w:rsidRDefault="003E503F" w:rsidP="003E503F">
      <w:pPr>
        <w:pStyle w:val="ListParagraph"/>
        <w:numPr>
          <w:ilvl w:val="0"/>
          <w:numId w:val="2"/>
        </w:numPr>
        <w:rPr>
          <w:rFonts w:cstheme="minorHAnsi"/>
        </w:rPr>
      </w:pPr>
      <w:r w:rsidRPr="00D742AF">
        <w:rPr>
          <w:rFonts w:cstheme="minorHAnsi"/>
        </w:rPr>
        <w:t>have an individual voluntary arrangement (IVA) to pay</w:t>
      </w:r>
      <w:r w:rsidR="009B7725" w:rsidRPr="00D742AF">
        <w:rPr>
          <w:rFonts w:cstheme="minorHAnsi"/>
        </w:rPr>
        <w:t xml:space="preserve"> </w:t>
      </w:r>
      <w:r w:rsidRPr="00D742AF">
        <w:rPr>
          <w:rFonts w:cstheme="minorHAnsi"/>
        </w:rPr>
        <w:t>off debts with creditors</w:t>
      </w:r>
    </w:p>
    <w:p w14:paraId="304413BC" w14:textId="77777777" w:rsidR="009B7725" w:rsidRPr="00D742AF" w:rsidRDefault="003E503F" w:rsidP="003E503F">
      <w:pPr>
        <w:pStyle w:val="ListParagraph"/>
        <w:numPr>
          <w:ilvl w:val="0"/>
          <w:numId w:val="2"/>
        </w:numPr>
        <w:rPr>
          <w:rFonts w:cstheme="minorHAnsi"/>
        </w:rPr>
      </w:pPr>
      <w:r w:rsidRPr="00D742AF">
        <w:rPr>
          <w:rFonts w:cstheme="minorHAnsi"/>
        </w:rPr>
        <w:t>are disqualified from being a company director</w:t>
      </w:r>
    </w:p>
    <w:p w14:paraId="3EB5EE09" w14:textId="77777777" w:rsidR="003E503F" w:rsidRPr="00D742AF" w:rsidRDefault="003E503F" w:rsidP="003E503F">
      <w:pPr>
        <w:pStyle w:val="ListParagraph"/>
        <w:numPr>
          <w:ilvl w:val="0"/>
          <w:numId w:val="2"/>
        </w:numPr>
        <w:rPr>
          <w:rFonts w:cstheme="minorHAnsi"/>
        </w:rPr>
      </w:pPr>
      <w:r w:rsidRPr="00D742AF">
        <w:rPr>
          <w:rFonts w:cstheme="minorHAnsi"/>
        </w:rPr>
        <w:t xml:space="preserve">have previously been removed as a trustee by </w:t>
      </w:r>
      <w:r w:rsidR="009B7725" w:rsidRPr="00D742AF">
        <w:rPr>
          <w:rFonts w:cstheme="minorHAnsi"/>
        </w:rPr>
        <w:t xml:space="preserve">the Charity Commission </w:t>
      </w:r>
      <w:r w:rsidRPr="00D742AF">
        <w:rPr>
          <w:rFonts w:cstheme="minorHAnsi"/>
        </w:rPr>
        <w:t>or the</w:t>
      </w:r>
      <w:r w:rsidR="009B7725" w:rsidRPr="00D742AF">
        <w:rPr>
          <w:rFonts w:cstheme="minorHAnsi"/>
        </w:rPr>
        <w:t xml:space="preserve"> </w:t>
      </w:r>
      <w:r w:rsidRPr="00D742AF">
        <w:rPr>
          <w:rFonts w:cstheme="minorHAnsi"/>
        </w:rPr>
        <w:t>High Court due to misconduct or mismanagement</w:t>
      </w:r>
    </w:p>
    <w:p w14:paraId="6479A7D5" w14:textId="77777777" w:rsidR="009B7725" w:rsidRPr="00D742AF" w:rsidRDefault="009B7725" w:rsidP="009B7725">
      <w:pPr>
        <w:pStyle w:val="ListParagraph"/>
        <w:numPr>
          <w:ilvl w:val="0"/>
          <w:numId w:val="2"/>
        </w:numPr>
        <w:rPr>
          <w:rFonts w:cstheme="minorHAnsi"/>
        </w:rPr>
      </w:pPr>
      <w:r w:rsidRPr="00D742AF">
        <w:rPr>
          <w:rFonts w:cstheme="minorHAnsi"/>
        </w:rPr>
        <w:t xml:space="preserve">have been barred by the Independent Safeguarding Authority from working with children or vulnerable adults and </w:t>
      </w:r>
      <w:proofErr w:type="gramStart"/>
      <w:r w:rsidRPr="00D742AF">
        <w:rPr>
          <w:rFonts w:cstheme="minorHAnsi"/>
        </w:rPr>
        <w:t>can’t</w:t>
      </w:r>
      <w:proofErr w:type="gramEnd"/>
      <w:r w:rsidRPr="00D742AF">
        <w:rPr>
          <w:rFonts w:cstheme="minorHAnsi"/>
        </w:rPr>
        <w:t xml:space="preserve"> take on a role that would give you access to those people.</w:t>
      </w:r>
    </w:p>
    <w:p w14:paraId="2A288B0B" w14:textId="77777777" w:rsidR="003E503F" w:rsidRPr="00D742AF" w:rsidRDefault="003E503F" w:rsidP="003E503F">
      <w:pPr>
        <w:rPr>
          <w:rFonts w:cstheme="minorHAnsi"/>
        </w:rPr>
      </w:pPr>
      <w:r w:rsidRPr="00D742AF">
        <w:rPr>
          <w:rFonts w:cstheme="minorHAnsi"/>
        </w:rPr>
        <w:t>You also declare that:</w:t>
      </w:r>
    </w:p>
    <w:p w14:paraId="706AF7B7" w14:textId="77777777" w:rsidR="003E503F" w:rsidRPr="00D742AF" w:rsidRDefault="003E503F" w:rsidP="003E503F">
      <w:pPr>
        <w:rPr>
          <w:rFonts w:cstheme="minorHAnsi"/>
        </w:rPr>
      </w:pPr>
      <w:r w:rsidRPr="00D742AF">
        <w:rPr>
          <w:rFonts w:cstheme="minorHAnsi"/>
        </w:rPr>
        <w:t>•</w:t>
      </w:r>
      <w:r w:rsidRPr="00D742AF">
        <w:rPr>
          <w:rFonts w:cstheme="minorHAnsi"/>
        </w:rPr>
        <w:tab/>
        <w:t xml:space="preserve"> the information you provide is true, </w:t>
      </w:r>
      <w:proofErr w:type="gramStart"/>
      <w:r w:rsidRPr="00D742AF">
        <w:rPr>
          <w:rFonts w:cstheme="minorHAnsi"/>
        </w:rPr>
        <w:t>complete</w:t>
      </w:r>
      <w:proofErr w:type="gramEnd"/>
      <w:r w:rsidRPr="00D742AF">
        <w:rPr>
          <w:rFonts w:cstheme="minorHAnsi"/>
        </w:rPr>
        <w:t xml:space="preserve"> and correct</w:t>
      </w:r>
    </w:p>
    <w:p w14:paraId="52AE15B3" w14:textId="77777777" w:rsidR="003E503F" w:rsidRPr="00D742AF" w:rsidRDefault="003E503F" w:rsidP="003E503F">
      <w:pPr>
        <w:rPr>
          <w:rFonts w:cstheme="minorHAnsi"/>
        </w:rPr>
      </w:pPr>
      <w:r w:rsidRPr="00D742AF">
        <w:rPr>
          <w:rFonts w:cstheme="minorHAnsi"/>
        </w:rPr>
        <w:t>•</w:t>
      </w:r>
      <w:r w:rsidRPr="00D742AF">
        <w:rPr>
          <w:rFonts w:cstheme="minorHAnsi"/>
        </w:rPr>
        <w:tab/>
        <w:t xml:space="preserve"> you understand that </w:t>
      </w:r>
      <w:proofErr w:type="gramStart"/>
      <w:r w:rsidRPr="00D742AF">
        <w:rPr>
          <w:rFonts w:cstheme="minorHAnsi"/>
        </w:rPr>
        <w:t>it’s</w:t>
      </w:r>
      <w:proofErr w:type="gramEnd"/>
      <w:r w:rsidRPr="00D742AF">
        <w:rPr>
          <w:rFonts w:cstheme="minorHAnsi"/>
        </w:rPr>
        <w:t xml:space="preserve"> an offence under section 60(1) (b) of the Charities Act 2011 to knowingly or recklessly provide </w:t>
      </w:r>
      <w:r w:rsidR="009B7725" w:rsidRPr="00D742AF">
        <w:rPr>
          <w:rFonts w:cstheme="minorHAnsi"/>
        </w:rPr>
        <w:t>false or misleading information</w:t>
      </w:r>
    </w:p>
    <w:p w14:paraId="7B83555B" w14:textId="77777777" w:rsidR="003E503F" w:rsidRPr="00D742AF" w:rsidRDefault="003E503F" w:rsidP="003E503F">
      <w:pPr>
        <w:rPr>
          <w:rFonts w:cstheme="minorHAnsi"/>
        </w:rPr>
      </w:pPr>
      <w:r w:rsidRPr="00D742AF">
        <w:rPr>
          <w:rFonts w:cstheme="minorHAnsi"/>
        </w:rPr>
        <w:t>•</w:t>
      </w:r>
      <w:r w:rsidRPr="00D742AF">
        <w:rPr>
          <w:rFonts w:cstheme="minorHAnsi"/>
        </w:rPr>
        <w:tab/>
        <w:t xml:space="preserve"> you will comply with your responsibilities as a trustee set </w:t>
      </w:r>
      <w:r w:rsidR="009B7725" w:rsidRPr="00D742AF">
        <w:rPr>
          <w:rFonts w:cstheme="minorHAnsi"/>
        </w:rPr>
        <w:t xml:space="preserve">out in </w:t>
      </w:r>
      <w:r w:rsidRPr="00D742AF">
        <w:rPr>
          <w:rFonts w:cstheme="minorHAnsi"/>
        </w:rPr>
        <w:t>the Charity Commission’s guidance ‘The essential trustee (CC3)’</w:t>
      </w:r>
    </w:p>
    <w:p w14:paraId="786E8262" w14:textId="77777777" w:rsidR="005528DD" w:rsidRPr="00D742AF" w:rsidRDefault="005528DD" w:rsidP="00F526A8">
      <w:pPr>
        <w:rPr>
          <w:rFonts w:cstheme="minorHAnsi"/>
        </w:rPr>
      </w:pPr>
    </w:p>
    <w:p w14:paraId="428CF365" w14:textId="77777777" w:rsidR="00B62595" w:rsidRPr="00D742AF" w:rsidRDefault="005528DD" w:rsidP="00B62595">
      <w:pPr>
        <w:rPr>
          <w:rFonts w:cstheme="minorHAnsi"/>
        </w:rPr>
      </w:pPr>
      <w:r w:rsidRPr="00D742AF">
        <w:rPr>
          <w:rFonts w:cstheme="minorHAnsi"/>
        </w:rPr>
        <w:t>Name…………………………………………………</w:t>
      </w:r>
      <w:proofErr w:type="gramStart"/>
      <w:r w:rsidRPr="00D742AF">
        <w:rPr>
          <w:rFonts w:cstheme="minorHAnsi"/>
        </w:rPr>
        <w:t>…..</w:t>
      </w:r>
      <w:proofErr w:type="gramEnd"/>
    </w:p>
    <w:p w14:paraId="34624508" w14:textId="77777777" w:rsidR="009B7725" w:rsidRPr="00D742AF" w:rsidRDefault="009B7725" w:rsidP="00B62595">
      <w:pPr>
        <w:rPr>
          <w:rFonts w:cstheme="minorHAnsi"/>
        </w:rPr>
      </w:pPr>
    </w:p>
    <w:p w14:paraId="38FF077E" w14:textId="77777777" w:rsidR="009B7725" w:rsidRPr="00D742AF" w:rsidRDefault="009B7725" w:rsidP="00B62595">
      <w:pPr>
        <w:rPr>
          <w:rFonts w:cstheme="minorHAnsi"/>
        </w:rPr>
      </w:pPr>
      <w:r w:rsidRPr="00D742AF">
        <w:rPr>
          <w:rFonts w:cstheme="minorHAnsi"/>
        </w:rPr>
        <w:t>Signed</w:t>
      </w:r>
      <w:r w:rsidR="005528DD" w:rsidRPr="00D742AF">
        <w:rPr>
          <w:rFonts w:cstheme="minorHAnsi"/>
        </w:rPr>
        <w:t>……………………………………………………</w:t>
      </w:r>
    </w:p>
    <w:p w14:paraId="2ACF4078" w14:textId="77777777" w:rsidR="009B7725" w:rsidRPr="00D742AF" w:rsidRDefault="009B7725" w:rsidP="00B62595">
      <w:pPr>
        <w:rPr>
          <w:rFonts w:cstheme="minorHAnsi"/>
        </w:rPr>
      </w:pPr>
    </w:p>
    <w:p w14:paraId="6BE9114F" w14:textId="77777777" w:rsidR="007C2970" w:rsidRPr="00D742AF" w:rsidRDefault="009B7725" w:rsidP="007C2970">
      <w:pPr>
        <w:rPr>
          <w:rFonts w:cstheme="minorHAnsi"/>
        </w:rPr>
      </w:pPr>
      <w:r w:rsidRPr="00D742AF">
        <w:rPr>
          <w:rFonts w:cstheme="minorHAnsi"/>
        </w:rPr>
        <w:t>Date</w:t>
      </w:r>
      <w:r w:rsidR="005528DD" w:rsidRPr="00D742AF">
        <w:rPr>
          <w:rFonts w:cstheme="minorHAnsi"/>
        </w:rPr>
        <w:t>……………………………………………………….</w:t>
      </w:r>
    </w:p>
    <w:sectPr w:rsidR="007C2970" w:rsidRPr="00D742A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44CA6" w14:textId="77777777" w:rsidR="004608CE" w:rsidRDefault="004608CE" w:rsidP="004608CE">
      <w:pPr>
        <w:spacing w:after="0" w:line="240" w:lineRule="auto"/>
      </w:pPr>
      <w:r>
        <w:separator/>
      </w:r>
    </w:p>
  </w:endnote>
  <w:endnote w:type="continuationSeparator" w:id="0">
    <w:p w14:paraId="108372A7" w14:textId="77777777" w:rsidR="004608CE" w:rsidRDefault="004608CE" w:rsidP="0046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AFE38" w14:textId="3E34777A" w:rsidR="004608CE" w:rsidRDefault="004608CE">
    <w:pPr>
      <w:pStyle w:val="Footer"/>
    </w:pPr>
    <w:r>
      <w:t xml:space="preserve">Updated by </w:t>
    </w:r>
    <w:r w:rsidR="00097E06">
      <w:t>IJ 3.8.20.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4037D" w14:textId="77777777" w:rsidR="004608CE" w:rsidRDefault="004608CE" w:rsidP="004608CE">
      <w:pPr>
        <w:spacing w:after="0" w:line="240" w:lineRule="auto"/>
      </w:pPr>
      <w:r>
        <w:separator/>
      </w:r>
    </w:p>
  </w:footnote>
  <w:footnote w:type="continuationSeparator" w:id="0">
    <w:p w14:paraId="25A8411E" w14:textId="77777777" w:rsidR="004608CE" w:rsidRDefault="004608CE" w:rsidP="00460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077AA"/>
    <w:multiLevelType w:val="hybridMultilevel"/>
    <w:tmpl w:val="06A420F8"/>
    <w:lvl w:ilvl="0" w:tplc="42124234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color w:val="242423"/>
        <w:w w:val="99"/>
        <w:sz w:val="20"/>
        <w:szCs w:val="20"/>
        <w:lang w:val="en-GB" w:eastAsia="en-GB" w:bidi="en-GB"/>
      </w:rPr>
    </w:lvl>
    <w:lvl w:ilvl="1" w:tplc="27E8539E">
      <w:numFmt w:val="bullet"/>
      <w:lvlText w:val="•"/>
      <w:lvlJc w:val="left"/>
      <w:pPr>
        <w:ind w:left="1862" w:hanging="361"/>
      </w:pPr>
      <w:rPr>
        <w:rFonts w:hint="default"/>
        <w:lang w:val="en-GB" w:eastAsia="en-GB" w:bidi="en-GB"/>
      </w:rPr>
    </w:lvl>
    <w:lvl w:ilvl="2" w:tplc="7032B1BC">
      <w:numFmt w:val="bullet"/>
      <w:lvlText w:val="•"/>
      <w:lvlJc w:val="left"/>
      <w:pPr>
        <w:ind w:left="2845" w:hanging="361"/>
      </w:pPr>
      <w:rPr>
        <w:rFonts w:hint="default"/>
        <w:lang w:val="en-GB" w:eastAsia="en-GB" w:bidi="en-GB"/>
      </w:rPr>
    </w:lvl>
    <w:lvl w:ilvl="3" w:tplc="EFC4BA68">
      <w:numFmt w:val="bullet"/>
      <w:lvlText w:val="•"/>
      <w:lvlJc w:val="left"/>
      <w:pPr>
        <w:ind w:left="3827" w:hanging="361"/>
      </w:pPr>
      <w:rPr>
        <w:rFonts w:hint="default"/>
        <w:lang w:val="en-GB" w:eastAsia="en-GB" w:bidi="en-GB"/>
      </w:rPr>
    </w:lvl>
    <w:lvl w:ilvl="4" w:tplc="C0E0FC98">
      <w:numFmt w:val="bullet"/>
      <w:lvlText w:val="•"/>
      <w:lvlJc w:val="left"/>
      <w:pPr>
        <w:ind w:left="4810" w:hanging="361"/>
      </w:pPr>
      <w:rPr>
        <w:rFonts w:hint="default"/>
        <w:lang w:val="en-GB" w:eastAsia="en-GB" w:bidi="en-GB"/>
      </w:rPr>
    </w:lvl>
    <w:lvl w:ilvl="5" w:tplc="F410D4CC">
      <w:numFmt w:val="bullet"/>
      <w:lvlText w:val="•"/>
      <w:lvlJc w:val="left"/>
      <w:pPr>
        <w:ind w:left="5793" w:hanging="361"/>
      </w:pPr>
      <w:rPr>
        <w:rFonts w:hint="default"/>
        <w:lang w:val="en-GB" w:eastAsia="en-GB" w:bidi="en-GB"/>
      </w:rPr>
    </w:lvl>
    <w:lvl w:ilvl="6" w:tplc="2B54B302">
      <w:numFmt w:val="bullet"/>
      <w:lvlText w:val="•"/>
      <w:lvlJc w:val="left"/>
      <w:pPr>
        <w:ind w:left="6775" w:hanging="361"/>
      </w:pPr>
      <w:rPr>
        <w:rFonts w:hint="default"/>
        <w:lang w:val="en-GB" w:eastAsia="en-GB" w:bidi="en-GB"/>
      </w:rPr>
    </w:lvl>
    <w:lvl w:ilvl="7" w:tplc="EAC889DE">
      <w:numFmt w:val="bullet"/>
      <w:lvlText w:val="•"/>
      <w:lvlJc w:val="left"/>
      <w:pPr>
        <w:ind w:left="7758" w:hanging="361"/>
      </w:pPr>
      <w:rPr>
        <w:rFonts w:hint="default"/>
        <w:lang w:val="en-GB" w:eastAsia="en-GB" w:bidi="en-GB"/>
      </w:rPr>
    </w:lvl>
    <w:lvl w:ilvl="8" w:tplc="8CF4E00A">
      <w:numFmt w:val="bullet"/>
      <w:lvlText w:val="•"/>
      <w:lvlJc w:val="left"/>
      <w:pPr>
        <w:ind w:left="8741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591E1F6D"/>
    <w:multiLevelType w:val="multilevel"/>
    <w:tmpl w:val="35E85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CCD6452"/>
    <w:multiLevelType w:val="hybridMultilevel"/>
    <w:tmpl w:val="CF4C29B8"/>
    <w:lvl w:ilvl="0" w:tplc="7D0E19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F1856"/>
    <w:multiLevelType w:val="hybridMultilevel"/>
    <w:tmpl w:val="8F30A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72C08"/>
    <w:multiLevelType w:val="hybridMultilevel"/>
    <w:tmpl w:val="C8A88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F28B6"/>
    <w:multiLevelType w:val="hybridMultilevel"/>
    <w:tmpl w:val="384AEDC0"/>
    <w:lvl w:ilvl="0" w:tplc="6C4AC3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E"/>
    <w:rsid w:val="00097E06"/>
    <w:rsid w:val="00147E97"/>
    <w:rsid w:val="002002E2"/>
    <w:rsid w:val="003E503F"/>
    <w:rsid w:val="004608CE"/>
    <w:rsid w:val="004C5491"/>
    <w:rsid w:val="005528DD"/>
    <w:rsid w:val="00641F2A"/>
    <w:rsid w:val="007C2970"/>
    <w:rsid w:val="007D50F4"/>
    <w:rsid w:val="007F1F53"/>
    <w:rsid w:val="008E16CF"/>
    <w:rsid w:val="00980601"/>
    <w:rsid w:val="009B7725"/>
    <w:rsid w:val="00A33CEB"/>
    <w:rsid w:val="00B62595"/>
    <w:rsid w:val="00C47CC8"/>
    <w:rsid w:val="00CF7737"/>
    <w:rsid w:val="00D161F6"/>
    <w:rsid w:val="00D742AF"/>
    <w:rsid w:val="00DE6664"/>
    <w:rsid w:val="00EE4E3D"/>
    <w:rsid w:val="00F319BE"/>
    <w:rsid w:val="00F526A8"/>
    <w:rsid w:val="00F54F5B"/>
    <w:rsid w:val="00F579DA"/>
    <w:rsid w:val="00F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BEF2"/>
  <w15:docId w15:val="{9CC136BB-85DF-431A-9784-8F5A8999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E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8CE"/>
  </w:style>
  <w:style w:type="paragraph" w:styleId="Footer">
    <w:name w:val="footer"/>
    <w:basedOn w:val="Normal"/>
    <w:link w:val="FooterChar"/>
    <w:uiPriority w:val="99"/>
    <w:unhideWhenUsed/>
    <w:rsid w:val="0046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8CE"/>
  </w:style>
  <w:style w:type="paragraph" w:styleId="ListParagraph">
    <w:name w:val="List Paragraph"/>
    <w:basedOn w:val="Normal"/>
    <w:uiPriority w:val="34"/>
    <w:qFormat/>
    <w:rsid w:val="00460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F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2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E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E0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1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8011535D42641929C58B979C36D09" ma:contentTypeVersion="6" ma:contentTypeDescription="Create a new document." ma:contentTypeScope="" ma:versionID="06fe8f6e6fda7ee0808bd219e45aee69">
  <xsd:schema xmlns:xsd="http://www.w3.org/2001/XMLSchema" xmlns:xs="http://www.w3.org/2001/XMLSchema" xmlns:p="http://schemas.microsoft.com/office/2006/metadata/properties" xmlns:ns2="67b08052-88a1-458b-be65-8c442e9c0966" xmlns:ns3="70d1e0b5-45c8-4503-851a-bcc6ddedd7dc" targetNamespace="http://schemas.microsoft.com/office/2006/metadata/properties" ma:root="true" ma:fieldsID="d777f7bbba6ae2b526f27777ee70274b" ns2:_="" ns3:_="">
    <xsd:import namespace="67b08052-88a1-458b-be65-8c442e9c0966"/>
    <xsd:import namespace="70d1e0b5-45c8-4503-851a-bcc6ddedd7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8052-88a1-458b-be65-8c442e9c09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1e0b5-45c8-4503-851a-bcc6ddedd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8E45D-9728-4A40-80A1-830146D2DDDF}"/>
</file>

<file path=customXml/itemProps2.xml><?xml version="1.0" encoding="utf-8"?>
<ds:datastoreItem xmlns:ds="http://schemas.openxmlformats.org/officeDocument/2006/customXml" ds:itemID="{FC8748AB-30AE-4382-A7C1-A4AAACF9EB22}"/>
</file>

<file path=customXml/itemProps3.xml><?xml version="1.0" encoding="utf-8"?>
<ds:datastoreItem xmlns:ds="http://schemas.openxmlformats.org/officeDocument/2006/customXml" ds:itemID="{F39E8786-3F9D-40C6-887F-BA1B3F1B9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Seager-Smith</dc:creator>
  <cp:lastModifiedBy>Lauren Seager-Smith</cp:lastModifiedBy>
  <cp:revision>2</cp:revision>
  <cp:lastPrinted>2017-09-04T15:04:00Z</cp:lastPrinted>
  <dcterms:created xsi:type="dcterms:W3CDTF">2020-09-21T10:54:00Z</dcterms:created>
  <dcterms:modified xsi:type="dcterms:W3CDTF">2020-09-21T10:54:00Z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0x0101008478011535D42641929C58B979C36D09</vt:lpwstr>
  </property>
</Properties>
</file>